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97FF9" w:rsidTr="00997FF9">
        <w:tc>
          <w:tcPr>
            <w:tcW w:w="4672" w:type="dxa"/>
          </w:tcPr>
          <w:p w:rsidR="00997FF9" w:rsidRDefault="00997FF9" w:rsidP="00997FF9">
            <w:pPr>
              <w:rPr>
                <w:szCs w:val="28"/>
              </w:rPr>
            </w:pPr>
            <w:r w:rsidRPr="00997FF9">
              <w:rPr>
                <w:szCs w:val="28"/>
              </w:rPr>
              <w:t>ФГБУК</w:t>
            </w:r>
            <w:r>
              <w:rPr>
                <w:szCs w:val="28"/>
              </w:rPr>
              <w:t xml:space="preserve"> «Всероссийский центр художественного творчества и гуманитарных технологий»</w:t>
            </w:r>
          </w:p>
          <w:p w:rsidR="00997FF9" w:rsidRDefault="00997FF9" w:rsidP="00997FF9">
            <w:pPr>
              <w:rPr>
                <w:szCs w:val="28"/>
              </w:rPr>
            </w:pPr>
          </w:p>
          <w:p w:rsidR="00997FF9" w:rsidRDefault="00997FF9" w:rsidP="00997FF9">
            <w:pPr>
              <w:rPr>
                <w:szCs w:val="28"/>
              </w:rPr>
            </w:pPr>
          </w:p>
          <w:p w:rsidR="00997FF9" w:rsidRDefault="00997FF9" w:rsidP="00997FF9">
            <w:pPr>
              <w:rPr>
                <w:szCs w:val="28"/>
              </w:rPr>
            </w:pPr>
            <w:r>
              <w:rPr>
                <w:szCs w:val="28"/>
              </w:rPr>
              <w:t>Директор</w:t>
            </w:r>
            <w:r>
              <w:rPr>
                <w:szCs w:val="28"/>
              </w:rPr>
              <w:tab/>
            </w:r>
            <w:r>
              <w:rPr>
                <w:szCs w:val="28"/>
              </w:rPr>
              <w:tab/>
              <w:t xml:space="preserve">            Гончарова О.В.</w:t>
            </w:r>
          </w:p>
          <w:p w:rsidR="00997FF9" w:rsidRDefault="00997FF9" w:rsidP="00997FF9">
            <w:pPr>
              <w:rPr>
                <w:szCs w:val="28"/>
              </w:rPr>
            </w:pPr>
          </w:p>
          <w:p w:rsidR="00997FF9" w:rsidRDefault="00997FF9" w:rsidP="00997FF9">
            <w:pPr>
              <w:rPr>
                <w:szCs w:val="28"/>
              </w:rPr>
            </w:pPr>
          </w:p>
          <w:p w:rsidR="00997FF9" w:rsidRPr="00997FF9" w:rsidRDefault="00997FF9" w:rsidP="00997FF9">
            <w:pPr>
              <w:rPr>
                <w:sz w:val="28"/>
                <w:szCs w:val="28"/>
              </w:rPr>
            </w:pPr>
          </w:p>
        </w:tc>
        <w:tc>
          <w:tcPr>
            <w:tcW w:w="4673" w:type="dxa"/>
          </w:tcPr>
          <w:p w:rsidR="00997FF9" w:rsidRDefault="00997FF9" w:rsidP="00997FF9">
            <w:pPr>
              <w:rPr>
                <w:szCs w:val="28"/>
              </w:rPr>
            </w:pPr>
            <w:r>
              <w:rPr>
                <w:szCs w:val="28"/>
              </w:rPr>
              <w:t>МБОУ ДО «Детская художественная школа №2 прикладного и декоративного искусства имени В.Д. Поленова»</w:t>
            </w:r>
          </w:p>
          <w:p w:rsidR="00997FF9" w:rsidRDefault="00997FF9" w:rsidP="00997FF9">
            <w:pPr>
              <w:rPr>
                <w:szCs w:val="28"/>
              </w:rPr>
            </w:pPr>
          </w:p>
          <w:p w:rsidR="00997FF9" w:rsidRDefault="00997FF9" w:rsidP="00997FF9">
            <w:pPr>
              <w:rPr>
                <w:szCs w:val="28"/>
              </w:rPr>
            </w:pPr>
          </w:p>
          <w:p w:rsidR="00997FF9" w:rsidRPr="00997FF9" w:rsidRDefault="00997FF9" w:rsidP="00997FF9">
            <w:pPr>
              <w:rPr>
                <w:szCs w:val="28"/>
              </w:rPr>
            </w:pPr>
            <w:r>
              <w:rPr>
                <w:szCs w:val="28"/>
              </w:rPr>
              <w:t xml:space="preserve">Директор   </w:t>
            </w:r>
            <w:r>
              <w:rPr>
                <w:szCs w:val="28"/>
              </w:rPr>
              <w:tab/>
            </w:r>
            <w:r>
              <w:rPr>
                <w:szCs w:val="28"/>
              </w:rPr>
              <w:tab/>
              <w:t xml:space="preserve">        Никольский М.В.</w:t>
            </w:r>
          </w:p>
        </w:tc>
      </w:tr>
      <w:tr w:rsidR="00997FF9" w:rsidTr="00997FF9">
        <w:tc>
          <w:tcPr>
            <w:tcW w:w="4672" w:type="dxa"/>
          </w:tcPr>
          <w:p w:rsidR="00997FF9" w:rsidRDefault="00997FF9" w:rsidP="00997FF9">
            <w:pPr>
              <w:rPr>
                <w:szCs w:val="28"/>
              </w:rPr>
            </w:pPr>
            <w:r>
              <w:rPr>
                <w:szCs w:val="28"/>
              </w:rPr>
              <w:t>АНО «Центр изобразительного искусства «Арт-Лаборатория»</w:t>
            </w:r>
          </w:p>
          <w:p w:rsidR="00997FF9" w:rsidRDefault="00997FF9" w:rsidP="00997FF9">
            <w:pPr>
              <w:rPr>
                <w:szCs w:val="28"/>
              </w:rPr>
            </w:pPr>
          </w:p>
          <w:p w:rsidR="00997FF9" w:rsidRDefault="00997FF9" w:rsidP="00997FF9">
            <w:pPr>
              <w:rPr>
                <w:szCs w:val="28"/>
              </w:rPr>
            </w:pPr>
          </w:p>
          <w:p w:rsidR="00997FF9" w:rsidRDefault="00997FF9" w:rsidP="00997FF9">
            <w:pPr>
              <w:rPr>
                <w:szCs w:val="28"/>
              </w:rPr>
            </w:pPr>
            <w:r>
              <w:rPr>
                <w:szCs w:val="28"/>
              </w:rPr>
              <w:t>Директор</w:t>
            </w:r>
            <w:r>
              <w:rPr>
                <w:szCs w:val="28"/>
              </w:rPr>
              <w:tab/>
            </w:r>
            <w:r>
              <w:rPr>
                <w:szCs w:val="28"/>
              </w:rPr>
              <w:tab/>
            </w:r>
            <w:r>
              <w:rPr>
                <w:szCs w:val="28"/>
              </w:rPr>
              <w:tab/>
              <w:t>Иванников Р.Е.</w:t>
            </w:r>
          </w:p>
          <w:p w:rsidR="00997FF9" w:rsidRPr="00997FF9" w:rsidRDefault="00997FF9" w:rsidP="00997FF9">
            <w:pPr>
              <w:rPr>
                <w:szCs w:val="28"/>
              </w:rPr>
            </w:pPr>
          </w:p>
        </w:tc>
        <w:tc>
          <w:tcPr>
            <w:tcW w:w="4673" w:type="dxa"/>
          </w:tcPr>
          <w:p w:rsidR="00997FF9" w:rsidRDefault="00997FF9" w:rsidP="00997FF9">
            <w:pPr>
              <w:rPr>
                <w:b/>
                <w:sz w:val="28"/>
                <w:szCs w:val="28"/>
              </w:rPr>
            </w:pPr>
          </w:p>
        </w:tc>
      </w:tr>
    </w:tbl>
    <w:p w:rsidR="00997FF9" w:rsidRDefault="00997FF9" w:rsidP="00E616B1">
      <w:pPr>
        <w:jc w:val="center"/>
        <w:rPr>
          <w:b/>
          <w:sz w:val="28"/>
          <w:szCs w:val="28"/>
        </w:rPr>
      </w:pPr>
    </w:p>
    <w:p w:rsidR="00997FF9" w:rsidRDefault="00997FF9" w:rsidP="00E616B1">
      <w:pPr>
        <w:jc w:val="center"/>
        <w:rPr>
          <w:b/>
          <w:sz w:val="28"/>
          <w:szCs w:val="28"/>
        </w:rPr>
      </w:pPr>
    </w:p>
    <w:p w:rsidR="00997FF9" w:rsidRDefault="00997FF9" w:rsidP="00E616B1">
      <w:pPr>
        <w:jc w:val="center"/>
        <w:rPr>
          <w:b/>
          <w:sz w:val="28"/>
          <w:szCs w:val="28"/>
        </w:rPr>
      </w:pPr>
    </w:p>
    <w:p w:rsidR="00824273" w:rsidRDefault="00824273" w:rsidP="00E616B1">
      <w:pPr>
        <w:jc w:val="center"/>
        <w:rPr>
          <w:b/>
          <w:sz w:val="28"/>
          <w:szCs w:val="28"/>
        </w:rPr>
      </w:pPr>
      <w:r w:rsidRPr="00E46E2B">
        <w:rPr>
          <w:b/>
          <w:sz w:val="28"/>
          <w:szCs w:val="28"/>
        </w:rPr>
        <w:t>ПОЛОЖЕНИЕ</w:t>
      </w:r>
    </w:p>
    <w:p w:rsidR="00824273" w:rsidRDefault="00824273" w:rsidP="00E616B1">
      <w:pPr>
        <w:jc w:val="center"/>
        <w:rPr>
          <w:b/>
          <w:sz w:val="28"/>
          <w:szCs w:val="28"/>
        </w:rPr>
      </w:pPr>
      <w:r>
        <w:rPr>
          <w:b/>
          <w:sz w:val="28"/>
          <w:szCs w:val="28"/>
        </w:rPr>
        <w:t xml:space="preserve">О </w:t>
      </w:r>
      <w:r w:rsidRPr="0089492F">
        <w:rPr>
          <w:b/>
          <w:sz w:val="28"/>
          <w:szCs w:val="28"/>
          <w:lang w:val="en-US"/>
        </w:rPr>
        <w:t>I</w:t>
      </w:r>
      <w:r w:rsidR="00E16827">
        <w:rPr>
          <w:b/>
          <w:sz w:val="28"/>
          <w:szCs w:val="28"/>
          <w:lang w:val="en-US"/>
        </w:rPr>
        <w:t>I</w:t>
      </w:r>
      <w:r w:rsidR="008A2757">
        <w:rPr>
          <w:b/>
          <w:sz w:val="28"/>
          <w:szCs w:val="28"/>
          <w:lang w:val="en-US"/>
        </w:rPr>
        <w:t>I</w:t>
      </w:r>
      <w:r>
        <w:rPr>
          <w:b/>
          <w:sz w:val="28"/>
          <w:szCs w:val="28"/>
        </w:rPr>
        <w:t xml:space="preserve"> ВСЕРОССИЙСКОМ КОНКУРСЕ </w:t>
      </w:r>
      <w:r w:rsidR="002F4C8E">
        <w:rPr>
          <w:b/>
          <w:sz w:val="28"/>
          <w:szCs w:val="28"/>
        </w:rPr>
        <w:br/>
      </w:r>
      <w:r>
        <w:rPr>
          <w:b/>
          <w:sz w:val="28"/>
          <w:szCs w:val="28"/>
        </w:rPr>
        <w:t xml:space="preserve">ДЕКОРАТИВНО-ПРИКЛАДНОГО </w:t>
      </w:r>
      <w:r w:rsidR="00284550">
        <w:rPr>
          <w:b/>
          <w:sz w:val="28"/>
          <w:szCs w:val="28"/>
        </w:rPr>
        <w:t>ТВОРЧЕСТВА ДЕТЕЙ</w:t>
      </w:r>
      <w:r>
        <w:rPr>
          <w:b/>
          <w:sz w:val="28"/>
          <w:szCs w:val="28"/>
        </w:rPr>
        <w:t xml:space="preserve"> </w:t>
      </w:r>
      <w:r w:rsidR="002F4C8E">
        <w:rPr>
          <w:b/>
          <w:sz w:val="28"/>
          <w:szCs w:val="28"/>
        </w:rPr>
        <w:br/>
      </w:r>
      <w:r>
        <w:rPr>
          <w:b/>
          <w:sz w:val="28"/>
          <w:szCs w:val="28"/>
        </w:rPr>
        <w:t>«ТРАДИЦИИ И СОВРЕМЕННОСТЬ»</w:t>
      </w:r>
    </w:p>
    <w:p w:rsidR="00824273" w:rsidRDefault="00824273" w:rsidP="00E616B1">
      <w:pPr>
        <w:rPr>
          <w:sz w:val="28"/>
          <w:szCs w:val="28"/>
        </w:rPr>
      </w:pPr>
    </w:p>
    <w:p w:rsidR="00824273" w:rsidRDefault="00824273" w:rsidP="00E616B1">
      <w:pPr>
        <w:numPr>
          <w:ilvl w:val="0"/>
          <w:numId w:val="2"/>
        </w:numPr>
        <w:tabs>
          <w:tab w:val="clear" w:pos="720"/>
        </w:tabs>
        <w:ind w:left="284" w:hanging="284"/>
        <w:jc w:val="both"/>
        <w:rPr>
          <w:b/>
          <w:sz w:val="28"/>
          <w:szCs w:val="28"/>
        </w:rPr>
      </w:pPr>
      <w:r w:rsidRPr="005758C4">
        <w:rPr>
          <w:b/>
          <w:sz w:val="28"/>
          <w:szCs w:val="28"/>
        </w:rPr>
        <w:t>У</w:t>
      </w:r>
      <w:r>
        <w:rPr>
          <w:b/>
          <w:sz w:val="28"/>
          <w:szCs w:val="28"/>
        </w:rPr>
        <w:t xml:space="preserve">ЧРЕДИТЕЛИ </w:t>
      </w:r>
      <w:r w:rsidR="00284550">
        <w:rPr>
          <w:b/>
          <w:sz w:val="28"/>
          <w:szCs w:val="28"/>
        </w:rPr>
        <w:t xml:space="preserve">И ОРГАНИЗАТОРЫ </w:t>
      </w:r>
      <w:r>
        <w:rPr>
          <w:b/>
          <w:sz w:val="28"/>
          <w:szCs w:val="28"/>
        </w:rPr>
        <w:t>КОНКУРСА</w:t>
      </w:r>
    </w:p>
    <w:p w:rsidR="00B318F7" w:rsidRDefault="00B318F7" w:rsidP="00E616B1">
      <w:pPr>
        <w:pStyle w:val="a5"/>
        <w:numPr>
          <w:ilvl w:val="0"/>
          <w:numId w:val="4"/>
        </w:numPr>
        <w:ind w:left="709"/>
        <w:jc w:val="both"/>
        <w:rPr>
          <w:sz w:val="28"/>
          <w:szCs w:val="28"/>
        </w:rPr>
      </w:pPr>
      <w:r>
        <w:rPr>
          <w:sz w:val="28"/>
          <w:szCs w:val="28"/>
        </w:rPr>
        <w:t>Федеральное государственное бюджетное учреждение культуры «Всероссийский центр художественного творчества</w:t>
      </w:r>
      <w:r w:rsidR="005251DB">
        <w:rPr>
          <w:sz w:val="28"/>
          <w:szCs w:val="28"/>
        </w:rPr>
        <w:t xml:space="preserve"> и гуманитарных технологий</w:t>
      </w:r>
      <w:r>
        <w:rPr>
          <w:sz w:val="28"/>
          <w:szCs w:val="28"/>
        </w:rPr>
        <w:t>»</w:t>
      </w:r>
    </w:p>
    <w:p w:rsidR="00B301CF" w:rsidRDefault="00B301CF" w:rsidP="00E616B1">
      <w:pPr>
        <w:pStyle w:val="a5"/>
        <w:numPr>
          <w:ilvl w:val="0"/>
          <w:numId w:val="4"/>
        </w:numPr>
        <w:ind w:left="709"/>
        <w:jc w:val="both"/>
        <w:rPr>
          <w:sz w:val="28"/>
          <w:szCs w:val="28"/>
        </w:rPr>
      </w:pPr>
      <w:r>
        <w:rPr>
          <w:sz w:val="28"/>
          <w:szCs w:val="28"/>
        </w:rPr>
        <w:t>Федеральный ресурсный методический центр развития образования в сфере культуры и искусства</w:t>
      </w:r>
    </w:p>
    <w:p w:rsidR="00284550" w:rsidRDefault="006B2528" w:rsidP="00E616B1">
      <w:pPr>
        <w:pStyle w:val="a5"/>
        <w:numPr>
          <w:ilvl w:val="0"/>
          <w:numId w:val="4"/>
        </w:numPr>
        <w:ind w:left="709"/>
        <w:jc w:val="both"/>
        <w:rPr>
          <w:sz w:val="28"/>
          <w:szCs w:val="28"/>
        </w:rPr>
      </w:pPr>
      <w:r>
        <w:rPr>
          <w:sz w:val="28"/>
          <w:szCs w:val="28"/>
        </w:rPr>
        <w:t>И</w:t>
      </w:r>
      <w:r w:rsidR="00284550" w:rsidRPr="005642AB">
        <w:rPr>
          <w:sz w:val="28"/>
          <w:szCs w:val="28"/>
        </w:rPr>
        <w:t>нформационно-аналитически</w:t>
      </w:r>
      <w:r w:rsidR="00284550">
        <w:rPr>
          <w:sz w:val="28"/>
          <w:szCs w:val="28"/>
        </w:rPr>
        <w:t>й</w:t>
      </w:r>
      <w:r w:rsidR="00284550" w:rsidRPr="005642AB">
        <w:rPr>
          <w:sz w:val="28"/>
          <w:szCs w:val="28"/>
        </w:rPr>
        <w:t xml:space="preserve"> центр культуры </w:t>
      </w:r>
      <w:r w:rsidR="00284550">
        <w:rPr>
          <w:sz w:val="28"/>
          <w:szCs w:val="28"/>
        </w:rPr>
        <w:t xml:space="preserve">и </w:t>
      </w:r>
      <w:r>
        <w:rPr>
          <w:sz w:val="28"/>
          <w:szCs w:val="28"/>
        </w:rPr>
        <w:t>туризма</w:t>
      </w:r>
      <w:r w:rsidR="00284550">
        <w:rPr>
          <w:sz w:val="28"/>
          <w:szCs w:val="28"/>
        </w:rPr>
        <w:t xml:space="preserve"> Тамбовской области</w:t>
      </w:r>
    </w:p>
    <w:p w:rsidR="00E16827" w:rsidRPr="005642AB" w:rsidRDefault="00E16827" w:rsidP="00E616B1">
      <w:pPr>
        <w:pStyle w:val="a5"/>
        <w:numPr>
          <w:ilvl w:val="0"/>
          <w:numId w:val="4"/>
        </w:numPr>
        <w:ind w:left="709"/>
        <w:jc w:val="both"/>
        <w:rPr>
          <w:sz w:val="28"/>
          <w:szCs w:val="28"/>
        </w:rPr>
      </w:pPr>
      <w:r>
        <w:rPr>
          <w:sz w:val="28"/>
          <w:szCs w:val="28"/>
        </w:rPr>
        <w:t>Комитет культуры администрации города Тамбова</w:t>
      </w:r>
      <w:r w:rsidR="006B2528">
        <w:rPr>
          <w:sz w:val="28"/>
          <w:szCs w:val="28"/>
        </w:rPr>
        <w:t xml:space="preserve"> Тамбовской области</w:t>
      </w:r>
    </w:p>
    <w:p w:rsidR="00824273" w:rsidRDefault="00824273" w:rsidP="00E616B1">
      <w:pPr>
        <w:pStyle w:val="a5"/>
        <w:numPr>
          <w:ilvl w:val="0"/>
          <w:numId w:val="4"/>
        </w:numPr>
        <w:ind w:left="709"/>
        <w:jc w:val="both"/>
        <w:rPr>
          <w:sz w:val="28"/>
          <w:szCs w:val="28"/>
        </w:rPr>
      </w:pPr>
      <w:r>
        <w:rPr>
          <w:sz w:val="28"/>
          <w:szCs w:val="28"/>
        </w:rPr>
        <w:t>Детская художественная школа №2 прикладного и декоративного искусства имени В.Д. Поленова</w:t>
      </w:r>
    </w:p>
    <w:p w:rsidR="00B318F7" w:rsidRDefault="00B318F7" w:rsidP="00E616B1">
      <w:pPr>
        <w:pStyle w:val="a5"/>
        <w:numPr>
          <w:ilvl w:val="0"/>
          <w:numId w:val="4"/>
        </w:numPr>
        <w:ind w:left="709"/>
        <w:jc w:val="both"/>
        <w:rPr>
          <w:sz w:val="28"/>
          <w:szCs w:val="28"/>
        </w:rPr>
      </w:pPr>
      <w:r>
        <w:rPr>
          <w:sz w:val="28"/>
          <w:szCs w:val="28"/>
        </w:rPr>
        <w:t>Автономная некоммерческая организация «Центр изобразительного искусства «Арт-Лаборатория»</w:t>
      </w:r>
    </w:p>
    <w:p w:rsidR="00B318F7" w:rsidRDefault="00B318F7" w:rsidP="00B318F7">
      <w:pPr>
        <w:pStyle w:val="a5"/>
        <w:ind w:left="709"/>
        <w:jc w:val="both"/>
        <w:rPr>
          <w:sz w:val="28"/>
          <w:szCs w:val="28"/>
        </w:rPr>
      </w:pPr>
      <w:r>
        <w:rPr>
          <w:sz w:val="28"/>
          <w:szCs w:val="28"/>
        </w:rPr>
        <w:t>При поддержке Международного союза педагогов-художников</w:t>
      </w:r>
    </w:p>
    <w:p w:rsidR="00BB25DE" w:rsidRDefault="004A5180" w:rsidP="00B318F7">
      <w:pPr>
        <w:pStyle w:val="a5"/>
        <w:ind w:left="709"/>
        <w:jc w:val="both"/>
        <w:rPr>
          <w:sz w:val="28"/>
          <w:szCs w:val="28"/>
        </w:rPr>
      </w:pPr>
      <w:r>
        <w:rPr>
          <w:sz w:val="28"/>
          <w:szCs w:val="28"/>
        </w:rPr>
        <w:t>Проект реализуется с использованием гранта Президента Российской Федерации, предоставленного Фондом президентских грантов.</w:t>
      </w:r>
    </w:p>
    <w:p w:rsidR="00824273" w:rsidRDefault="00824273" w:rsidP="00E616B1">
      <w:pPr>
        <w:ind w:left="360"/>
        <w:rPr>
          <w:sz w:val="28"/>
          <w:szCs w:val="28"/>
        </w:rPr>
      </w:pPr>
    </w:p>
    <w:p w:rsidR="00824273" w:rsidRPr="0081305A" w:rsidRDefault="00824273" w:rsidP="00E616B1">
      <w:pPr>
        <w:pStyle w:val="a5"/>
        <w:numPr>
          <w:ilvl w:val="0"/>
          <w:numId w:val="2"/>
        </w:numPr>
        <w:ind w:left="360"/>
        <w:jc w:val="both"/>
        <w:rPr>
          <w:b/>
          <w:sz w:val="28"/>
          <w:szCs w:val="28"/>
        </w:rPr>
      </w:pPr>
      <w:r w:rsidRPr="0081305A">
        <w:rPr>
          <w:b/>
          <w:sz w:val="28"/>
          <w:szCs w:val="28"/>
        </w:rPr>
        <w:t>ЦЕЛИ И ЗАДАЧИ</w:t>
      </w:r>
    </w:p>
    <w:p w:rsidR="00824273" w:rsidRDefault="00824273" w:rsidP="00E616B1">
      <w:pPr>
        <w:jc w:val="both"/>
        <w:rPr>
          <w:sz w:val="28"/>
          <w:szCs w:val="28"/>
        </w:rPr>
      </w:pPr>
      <w:r>
        <w:rPr>
          <w:sz w:val="28"/>
          <w:szCs w:val="28"/>
        </w:rPr>
        <w:t>Конкурс детского творчества направлен на:</w:t>
      </w:r>
    </w:p>
    <w:p w:rsidR="00824273" w:rsidRDefault="00824273" w:rsidP="00E616B1">
      <w:pPr>
        <w:pStyle w:val="a5"/>
        <w:numPr>
          <w:ilvl w:val="0"/>
          <w:numId w:val="5"/>
        </w:numPr>
        <w:ind w:left="709"/>
        <w:jc w:val="both"/>
        <w:rPr>
          <w:sz w:val="28"/>
          <w:szCs w:val="28"/>
        </w:rPr>
      </w:pPr>
      <w:r w:rsidRPr="00824273">
        <w:rPr>
          <w:sz w:val="28"/>
          <w:szCs w:val="28"/>
        </w:rPr>
        <w:t>духовное просвещение, нравственное и патриотическое воспитание подрастающего поколения;</w:t>
      </w:r>
    </w:p>
    <w:p w:rsidR="00824273" w:rsidRPr="00824273" w:rsidRDefault="00824273" w:rsidP="00E616B1">
      <w:pPr>
        <w:pStyle w:val="a5"/>
        <w:numPr>
          <w:ilvl w:val="0"/>
          <w:numId w:val="5"/>
        </w:numPr>
        <w:ind w:left="709"/>
        <w:jc w:val="both"/>
        <w:rPr>
          <w:sz w:val="28"/>
          <w:szCs w:val="28"/>
        </w:rPr>
      </w:pPr>
      <w:r w:rsidRPr="00824273">
        <w:rPr>
          <w:sz w:val="28"/>
          <w:szCs w:val="28"/>
        </w:rPr>
        <w:lastRenderedPageBreak/>
        <w:t>приобщение молодежи к традициям</w:t>
      </w:r>
      <w:r w:rsidR="00284550">
        <w:rPr>
          <w:sz w:val="28"/>
          <w:szCs w:val="28"/>
        </w:rPr>
        <w:t xml:space="preserve"> декоративно-прикладного искусства</w:t>
      </w:r>
      <w:r w:rsidRPr="00824273">
        <w:rPr>
          <w:sz w:val="28"/>
          <w:szCs w:val="28"/>
        </w:rPr>
        <w:t>, сохранение и развитие национальной культуры;</w:t>
      </w:r>
    </w:p>
    <w:p w:rsidR="00824273" w:rsidRDefault="00824273" w:rsidP="00E616B1">
      <w:pPr>
        <w:pStyle w:val="a5"/>
        <w:numPr>
          <w:ilvl w:val="0"/>
          <w:numId w:val="5"/>
        </w:numPr>
        <w:ind w:left="709"/>
        <w:jc w:val="both"/>
        <w:rPr>
          <w:sz w:val="28"/>
          <w:szCs w:val="28"/>
        </w:rPr>
      </w:pPr>
      <w:r>
        <w:rPr>
          <w:sz w:val="28"/>
          <w:szCs w:val="28"/>
        </w:rPr>
        <w:t xml:space="preserve">развитие </w:t>
      </w:r>
      <w:r w:rsidRPr="005642AB">
        <w:rPr>
          <w:sz w:val="28"/>
          <w:szCs w:val="28"/>
        </w:rPr>
        <w:t>творческого потенциала подрастающего поколения.</w:t>
      </w:r>
    </w:p>
    <w:p w:rsidR="00824273" w:rsidRDefault="00824273" w:rsidP="00E616B1">
      <w:pPr>
        <w:pStyle w:val="a5"/>
        <w:ind w:left="1080"/>
        <w:rPr>
          <w:sz w:val="28"/>
          <w:szCs w:val="28"/>
        </w:rPr>
      </w:pPr>
    </w:p>
    <w:p w:rsidR="00824273" w:rsidRPr="00F5735E" w:rsidRDefault="00824273" w:rsidP="00E616B1">
      <w:pPr>
        <w:pStyle w:val="a5"/>
        <w:numPr>
          <w:ilvl w:val="0"/>
          <w:numId w:val="2"/>
        </w:numPr>
        <w:tabs>
          <w:tab w:val="clear" w:pos="720"/>
          <w:tab w:val="num" w:pos="284"/>
        </w:tabs>
        <w:ind w:left="0" w:firstLine="0"/>
        <w:jc w:val="both"/>
        <w:rPr>
          <w:b/>
          <w:sz w:val="28"/>
          <w:szCs w:val="28"/>
        </w:rPr>
      </w:pPr>
      <w:r>
        <w:rPr>
          <w:b/>
          <w:sz w:val="28"/>
          <w:szCs w:val="28"/>
        </w:rPr>
        <w:t>УСЛОВИЯ</w:t>
      </w:r>
      <w:r w:rsidRPr="00F5735E">
        <w:rPr>
          <w:b/>
          <w:sz w:val="28"/>
          <w:szCs w:val="28"/>
        </w:rPr>
        <w:t xml:space="preserve"> </w:t>
      </w:r>
      <w:r w:rsidR="008A7BE4">
        <w:rPr>
          <w:b/>
          <w:sz w:val="28"/>
          <w:szCs w:val="28"/>
        </w:rPr>
        <w:t xml:space="preserve">И ПОРЯДОК </w:t>
      </w:r>
      <w:r w:rsidRPr="00F5735E">
        <w:rPr>
          <w:b/>
          <w:sz w:val="28"/>
          <w:szCs w:val="28"/>
        </w:rPr>
        <w:t>ПРОВЕДЕНИЯ КОНКУРСА</w:t>
      </w:r>
    </w:p>
    <w:p w:rsidR="00824273" w:rsidRDefault="00824273" w:rsidP="007446DA">
      <w:pPr>
        <w:pStyle w:val="a5"/>
        <w:numPr>
          <w:ilvl w:val="0"/>
          <w:numId w:val="10"/>
        </w:numPr>
        <w:tabs>
          <w:tab w:val="clear" w:pos="720"/>
          <w:tab w:val="num" w:pos="-3969"/>
        </w:tabs>
        <w:ind w:left="0" w:firstLine="0"/>
        <w:jc w:val="both"/>
        <w:rPr>
          <w:sz w:val="28"/>
        </w:rPr>
      </w:pPr>
      <w:r>
        <w:rPr>
          <w:sz w:val="28"/>
        </w:rPr>
        <w:t xml:space="preserve">Для участия в конкурсе приглашаются учащиеся </w:t>
      </w:r>
      <w:r w:rsidR="00104729">
        <w:rPr>
          <w:sz w:val="28"/>
        </w:rPr>
        <w:t>системы</w:t>
      </w:r>
      <w:r>
        <w:rPr>
          <w:sz w:val="28"/>
        </w:rPr>
        <w:t xml:space="preserve"> дополнительного образования </w:t>
      </w:r>
      <w:r w:rsidRPr="00F94418">
        <w:rPr>
          <w:sz w:val="28"/>
        </w:rPr>
        <w:t>детей</w:t>
      </w:r>
      <w:r w:rsidR="00F66AAF" w:rsidRPr="00F94418">
        <w:rPr>
          <w:sz w:val="28"/>
        </w:rPr>
        <w:t xml:space="preserve"> и </w:t>
      </w:r>
      <w:proofErr w:type="spellStart"/>
      <w:r w:rsidR="00F66AAF" w:rsidRPr="00F94418">
        <w:rPr>
          <w:sz w:val="28"/>
        </w:rPr>
        <w:t>среднеспециальных</w:t>
      </w:r>
      <w:proofErr w:type="spellEnd"/>
      <w:r w:rsidR="00F66AAF" w:rsidRPr="00F94418">
        <w:rPr>
          <w:sz w:val="28"/>
        </w:rPr>
        <w:t xml:space="preserve"> учебных заведений в возрасте </w:t>
      </w:r>
      <w:r w:rsidR="00997FF9">
        <w:rPr>
          <w:sz w:val="28"/>
        </w:rPr>
        <w:t xml:space="preserve">от 10 </w:t>
      </w:r>
      <w:r w:rsidR="00F66AAF" w:rsidRPr="00F94418">
        <w:rPr>
          <w:sz w:val="28"/>
        </w:rPr>
        <w:t>до 18 лет</w:t>
      </w:r>
      <w:r>
        <w:rPr>
          <w:sz w:val="28"/>
        </w:rPr>
        <w:t>.</w:t>
      </w:r>
    </w:p>
    <w:p w:rsidR="00A550BD" w:rsidRDefault="00824273" w:rsidP="00A550BD">
      <w:pPr>
        <w:pStyle w:val="a5"/>
        <w:numPr>
          <w:ilvl w:val="0"/>
          <w:numId w:val="10"/>
        </w:numPr>
        <w:tabs>
          <w:tab w:val="clear" w:pos="720"/>
          <w:tab w:val="num" w:pos="-3969"/>
        </w:tabs>
        <w:ind w:left="0" w:firstLine="0"/>
        <w:jc w:val="both"/>
        <w:rPr>
          <w:sz w:val="28"/>
        </w:rPr>
      </w:pPr>
      <w:r>
        <w:rPr>
          <w:sz w:val="28"/>
        </w:rPr>
        <w:t>Жюри конкурса формируется и</w:t>
      </w:r>
      <w:r w:rsidR="00F66AAF">
        <w:rPr>
          <w:sz w:val="28"/>
        </w:rPr>
        <w:t>з ведущих преподавателей вузов,</w:t>
      </w:r>
      <w:r>
        <w:rPr>
          <w:sz w:val="28"/>
        </w:rPr>
        <w:t xml:space="preserve"> </w:t>
      </w:r>
      <w:proofErr w:type="spellStart"/>
      <w:r>
        <w:rPr>
          <w:sz w:val="28"/>
        </w:rPr>
        <w:t>ссузов</w:t>
      </w:r>
      <w:proofErr w:type="spellEnd"/>
      <w:r>
        <w:rPr>
          <w:sz w:val="28"/>
        </w:rPr>
        <w:t xml:space="preserve">, </w:t>
      </w:r>
      <w:r w:rsidR="00F66AAF">
        <w:rPr>
          <w:sz w:val="28"/>
        </w:rPr>
        <w:t xml:space="preserve">школ искусств, </w:t>
      </w:r>
      <w:r>
        <w:rPr>
          <w:sz w:val="28"/>
        </w:rPr>
        <w:t>известных деятелей культуры и искусства, победителей Общероссийских конкурсов «Лучший преподаватель детской школы искусства», «50 лучших детских школ искусств».</w:t>
      </w:r>
    </w:p>
    <w:p w:rsidR="00A550BD" w:rsidRPr="00A550BD" w:rsidRDefault="00A550BD" w:rsidP="00A550BD">
      <w:pPr>
        <w:pStyle w:val="a5"/>
        <w:numPr>
          <w:ilvl w:val="0"/>
          <w:numId w:val="10"/>
        </w:numPr>
        <w:tabs>
          <w:tab w:val="clear" w:pos="720"/>
          <w:tab w:val="num" w:pos="-3969"/>
        </w:tabs>
        <w:autoSpaceDE w:val="0"/>
        <w:autoSpaceDN w:val="0"/>
        <w:adjustRightInd w:val="0"/>
        <w:ind w:left="0" w:firstLine="0"/>
        <w:jc w:val="both"/>
        <w:rPr>
          <w:sz w:val="28"/>
          <w:szCs w:val="28"/>
        </w:rPr>
      </w:pPr>
      <w:r w:rsidRPr="00A550BD">
        <w:rPr>
          <w:sz w:val="28"/>
          <w:szCs w:val="28"/>
        </w:rPr>
        <w:t xml:space="preserve">Для подготовки к конкурсу с сентября по декабрь 2019 года будут проведены мастер-классы по различным видам </w:t>
      </w:r>
      <w:proofErr w:type="spellStart"/>
      <w:r>
        <w:rPr>
          <w:sz w:val="28"/>
          <w:szCs w:val="28"/>
        </w:rPr>
        <w:t>дпи</w:t>
      </w:r>
      <w:proofErr w:type="spellEnd"/>
      <w:r>
        <w:rPr>
          <w:sz w:val="28"/>
          <w:szCs w:val="28"/>
        </w:rPr>
        <w:t xml:space="preserve"> с трансляцией в сети интернет и публикацией видеороликов в свободном доступе.</w:t>
      </w:r>
    </w:p>
    <w:p w:rsidR="00824273" w:rsidRDefault="00B318F7" w:rsidP="00E616B1">
      <w:pPr>
        <w:pStyle w:val="a5"/>
        <w:numPr>
          <w:ilvl w:val="0"/>
          <w:numId w:val="10"/>
        </w:numPr>
        <w:tabs>
          <w:tab w:val="clear" w:pos="720"/>
          <w:tab w:val="num" w:pos="-3969"/>
        </w:tabs>
        <w:ind w:left="0" w:firstLine="0"/>
        <w:jc w:val="both"/>
        <w:rPr>
          <w:sz w:val="28"/>
        </w:rPr>
      </w:pPr>
      <w:r>
        <w:rPr>
          <w:sz w:val="28"/>
        </w:rPr>
        <w:t>Конкурс проводится в 3</w:t>
      </w:r>
      <w:r w:rsidR="00824273">
        <w:rPr>
          <w:sz w:val="28"/>
        </w:rPr>
        <w:t xml:space="preserve"> этапа. </w:t>
      </w:r>
    </w:p>
    <w:p w:rsidR="00824273" w:rsidRPr="00F5735E" w:rsidRDefault="00824273" w:rsidP="003B438C">
      <w:pPr>
        <w:pStyle w:val="a5"/>
        <w:ind w:left="0" w:firstLine="709"/>
        <w:jc w:val="both"/>
        <w:rPr>
          <w:i/>
          <w:sz w:val="28"/>
          <w:u w:val="single"/>
        </w:rPr>
      </w:pPr>
      <w:r w:rsidRPr="00F5735E">
        <w:rPr>
          <w:i/>
          <w:sz w:val="28"/>
          <w:u w:val="single"/>
        </w:rPr>
        <w:t xml:space="preserve">1 этап – </w:t>
      </w:r>
      <w:r w:rsidR="00B318F7">
        <w:rPr>
          <w:i/>
          <w:sz w:val="28"/>
          <w:u w:val="single"/>
        </w:rPr>
        <w:t>уровень учреждений</w:t>
      </w:r>
    </w:p>
    <w:p w:rsidR="00B318F7" w:rsidRDefault="00E16827" w:rsidP="007446DA">
      <w:pPr>
        <w:pStyle w:val="a5"/>
        <w:ind w:left="0"/>
        <w:jc w:val="both"/>
        <w:rPr>
          <w:sz w:val="28"/>
        </w:rPr>
      </w:pPr>
      <w:r w:rsidRPr="00E16827">
        <w:rPr>
          <w:b/>
          <w:sz w:val="28"/>
        </w:rPr>
        <w:t>01.10.2019-15.01.2020</w:t>
      </w:r>
      <w:r>
        <w:rPr>
          <w:sz w:val="28"/>
        </w:rPr>
        <w:t xml:space="preserve"> – </w:t>
      </w:r>
      <w:r w:rsidR="00B318F7">
        <w:rPr>
          <w:sz w:val="28"/>
        </w:rPr>
        <w:t xml:space="preserve">в учреждениях отбираются изделия для участия в конкурсе, выполненные не ранее 2018 года. Фотографии этих работ с оформленными заявками отправляются </w:t>
      </w:r>
      <w:r w:rsidR="00824273">
        <w:rPr>
          <w:sz w:val="28"/>
        </w:rPr>
        <w:t xml:space="preserve">на адрес электронной почты </w:t>
      </w:r>
      <w:hyperlink r:id="rId8" w:history="1">
        <w:r w:rsidR="00F66AAF" w:rsidRPr="009A13E9">
          <w:rPr>
            <w:rStyle w:val="a6"/>
            <w:sz w:val="28"/>
            <w:szCs w:val="28"/>
            <w:lang w:val="en-US"/>
          </w:rPr>
          <w:t>konkursdpi</w:t>
        </w:r>
        <w:r w:rsidR="00F66AAF" w:rsidRPr="009A13E9">
          <w:rPr>
            <w:rStyle w:val="a6"/>
            <w:sz w:val="28"/>
            <w:szCs w:val="28"/>
          </w:rPr>
          <w:t>@</w:t>
        </w:r>
        <w:r w:rsidR="00F66AAF" w:rsidRPr="009A13E9">
          <w:rPr>
            <w:rStyle w:val="a6"/>
            <w:sz w:val="28"/>
            <w:szCs w:val="28"/>
            <w:lang w:val="en-US"/>
          </w:rPr>
          <w:t>yandex</w:t>
        </w:r>
        <w:r w:rsidR="00F66AAF" w:rsidRPr="009A13E9">
          <w:rPr>
            <w:rStyle w:val="a6"/>
            <w:sz w:val="28"/>
            <w:szCs w:val="28"/>
          </w:rPr>
          <w:t>.</w:t>
        </w:r>
        <w:proofErr w:type="spellStart"/>
        <w:r w:rsidR="00F66AAF" w:rsidRPr="009A13E9">
          <w:rPr>
            <w:rStyle w:val="a6"/>
            <w:sz w:val="28"/>
            <w:szCs w:val="28"/>
            <w:lang w:val="en-US"/>
          </w:rPr>
          <w:t>ru</w:t>
        </w:r>
        <w:proofErr w:type="spellEnd"/>
      </w:hyperlink>
      <w:r w:rsidR="00824273">
        <w:rPr>
          <w:sz w:val="28"/>
        </w:rPr>
        <w:t xml:space="preserve">. </w:t>
      </w:r>
    </w:p>
    <w:p w:rsidR="00B318F7" w:rsidRPr="00655D32" w:rsidRDefault="00B318F7" w:rsidP="00B318F7">
      <w:pPr>
        <w:pStyle w:val="a5"/>
        <w:ind w:left="709"/>
        <w:jc w:val="both"/>
        <w:rPr>
          <w:i/>
          <w:sz w:val="28"/>
          <w:u w:val="single"/>
        </w:rPr>
      </w:pPr>
      <w:r w:rsidRPr="00655D32">
        <w:rPr>
          <w:i/>
          <w:sz w:val="28"/>
          <w:u w:val="single"/>
        </w:rPr>
        <w:t>2 этап – предварительный отбор</w:t>
      </w:r>
    </w:p>
    <w:p w:rsidR="00824273" w:rsidRDefault="00824273" w:rsidP="00655D32">
      <w:pPr>
        <w:pStyle w:val="a5"/>
        <w:ind w:left="0"/>
        <w:jc w:val="both"/>
        <w:rPr>
          <w:sz w:val="28"/>
        </w:rPr>
      </w:pPr>
      <w:r w:rsidRPr="00E16827">
        <w:rPr>
          <w:b/>
          <w:sz w:val="28"/>
        </w:rPr>
        <w:t>16</w:t>
      </w:r>
      <w:r w:rsidR="00655D32">
        <w:rPr>
          <w:b/>
          <w:sz w:val="28"/>
        </w:rPr>
        <w:t>-31.01.</w:t>
      </w:r>
      <w:r w:rsidR="00E16827">
        <w:rPr>
          <w:b/>
          <w:sz w:val="28"/>
        </w:rPr>
        <w:t xml:space="preserve">2020 </w:t>
      </w:r>
      <w:r w:rsidR="00655D32">
        <w:rPr>
          <w:b/>
          <w:sz w:val="28"/>
        </w:rPr>
        <w:t xml:space="preserve">- </w:t>
      </w:r>
      <w:r>
        <w:rPr>
          <w:sz w:val="28"/>
        </w:rPr>
        <w:t>определяются победители первого этапа</w:t>
      </w:r>
      <w:r w:rsidR="00F66AAF">
        <w:rPr>
          <w:sz w:val="28"/>
        </w:rPr>
        <w:t>. Результаты с приглашением прислать эти работы для второго этапа будут отправлены</w:t>
      </w:r>
      <w:r>
        <w:rPr>
          <w:sz w:val="28"/>
        </w:rPr>
        <w:t xml:space="preserve"> </w:t>
      </w:r>
      <w:r w:rsidR="00F66AAF">
        <w:rPr>
          <w:sz w:val="28"/>
        </w:rPr>
        <w:t xml:space="preserve">по электронной почте </w:t>
      </w:r>
      <w:r w:rsidR="00EE64D8">
        <w:rPr>
          <w:sz w:val="28"/>
        </w:rPr>
        <w:t xml:space="preserve">до </w:t>
      </w:r>
      <w:r w:rsidR="00F66AAF">
        <w:rPr>
          <w:sz w:val="28"/>
        </w:rPr>
        <w:t>конц</w:t>
      </w:r>
      <w:r w:rsidR="00EE64D8">
        <w:rPr>
          <w:sz w:val="28"/>
        </w:rPr>
        <w:t>а</w:t>
      </w:r>
      <w:r w:rsidR="00F66AAF">
        <w:rPr>
          <w:sz w:val="28"/>
        </w:rPr>
        <w:t xml:space="preserve"> января.</w:t>
      </w:r>
      <w:r w:rsidR="00E16827">
        <w:rPr>
          <w:sz w:val="28"/>
        </w:rPr>
        <w:t xml:space="preserve"> </w:t>
      </w:r>
      <w:r w:rsidR="00655D32">
        <w:rPr>
          <w:sz w:val="28"/>
        </w:rPr>
        <w:t>Работы, не соответствующие требованиям разделов 4 и 5, к конкурсу не допускаются.</w:t>
      </w:r>
    </w:p>
    <w:p w:rsidR="00823577" w:rsidRDefault="00EE64D8" w:rsidP="007446DA">
      <w:pPr>
        <w:pStyle w:val="a5"/>
        <w:tabs>
          <w:tab w:val="left" w:pos="0"/>
        </w:tabs>
        <w:ind w:left="0"/>
        <w:jc w:val="both"/>
        <w:rPr>
          <w:sz w:val="28"/>
        </w:rPr>
      </w:pPr>
      <w:r>
        <w:rPr>
          <w:b/>
          <w:sz w:val="28"/>
        </w:rPr>
        <w:t>01.02.2020-15</w:t>
      </w:r>
      <w:r w:rsidR="00E16827" w:rsidRPr="00E16827">
        <w:rPr>
          <w:b/>
          <w:sz w:val="28"/>
        </w:rPr>
        <w:t>.03.2020</w:t>
      </w:r>
      <w:r w:rsidR="00E16827">
        <w:rPr>
          <w:sz w:val="28"/>
        </w:rPr>
        <w:t xml:space="preserve"> – </w:t>
      </w:r>
      <w:r w:rsidR="00F66AAF">
        <w:rPr>
          <w:sz w:val="28"/>
        </w:rPr>
        <w:t>о</w:t>
      </w:r>
      <w:r w:rsidR="00824273">
        <w:rPr>
          <w:sz w:val="28"/>
        </w:rPr>
        <w:t xml:space="preserve">существляется прием работ, прошедших на </w:t>
      </w:r>
      <w:r w:rsidR="009348E4">
        <w:rPr>
          <w:sz w:val="28"/>
        </w:rPr>
        <w:t>втором</w:t>
      </w:r>
      <w:r w:rsidR="00824273">
        <w:rPr>
          <w:sz w:val="28"/>
        </w:rPr>
        <w:t xml:space="preserve"> этапе конкурса. Работы </w:t>
      </w:r>
      <w:r w:rsidR="00824273" w:rsidRPr="00823577">
        <w:rPr>
          <w:sz w:val="28"/>
          <w:u w:val="single"/>
        </w:rPr>
        <w:t>необходимо прислать</w:t>
      </w:r>
      <w:r w:rsidR="00824273">
        <w:rPr>
          <w:sz w:val="28"/>
        </w:rPr>
        <w:t xml:space="preserve"> по адресу </w:t>
      </w:r>
      <w:r w:rsidR="00824273" w:rsidRPr="00F5735E">
        <w:rPr>
          <w:b/>
          <w:sz w:val="28"/>
        </w:rPr>
        <w:t>392021 г. Тамбов, ул. Южная, д. 116</w:t>
      </w:r>
      <w:r w:rsidR="00824273">
        <w:rPr>
          <w:sz w:val="28"/>
        </w:rPr>
        <w:t xml:space="preserve"> с пометкой «Конкурс «Традиции и современность».</w:t>
      </w:r>
      <w:r w:rsidR="006B2528">
        <w:rPr>
          <w:sz w:val="28"/>
        </w:rPr>
        <w:t xml:space="preserve"> Обязательно необходимо приложить согласие на обработку персональных данных согласно Приложению 1.</w:t>
      </w:r>
      <w:r w:rsidR="007446DA">
        <w:rPr>
          <w:sz w:val="28"/>
        </w:rPr>
        <w:t xml:space="preserve"> </w:t>
      </w:r>
      <w:r w:rsidR="00655D32">
        <w:rPr>
          <w:sz w:val="28"/>
        </w:rPr>
        <w:t xml:space="preserve">Рекомендуем изделия </w:t>
      </w:r>
      <w:r>
        <w:rPr>
          <w:sz w:val="28"/>
        </w:rPr>
        <w:t>в технике керамики отправлять транспортной компанией.</w:t>
      </w:r>
      <w:r w:rsidR="00823577">
        <w:rPr>
          <w:sz w:val="28"/>
        </w:rPr>
        <w:t xml:space="preserve"> </w:t>
      </w:r>
    </w:p>
    <w:p w:rsidR="00655D32" w:rsidRDefault="00655D32" w:rsidP="007446DA">
      <w:pPr>
        <w:pStyle w:val="a5"/>
        <w:tabs>
          <w:tab w:val="left" w:pos="0"/>
        </w:tabs>
        <w:ind w:left="0"/>
        <w:jc w:val="both"/>
        <w:rPr>
          <w:sz w:val="28"/>
        </w:rPr>
      </w:pPr>
      <w:r w:rsidRPr="00655D32">
        <w:rPr>
          <w:b/>
          <w:sz w:val="28"/>
        </w:rPr>
        <w:t>16-25.03.2020</w:t>
      </w:r>
      <w:r>
        <w:rPr>
          <w:sz w:val="28"/>
        </w:rPr>
        <w:t xml:space="preserve"> – формирование экспозиции выставки конкурса</w:t>
      </w:r>
    </w:p>
    <w:p w:rsidR="00655D32" w:rsidRPr="00F5735E" w:rsidRDefault="00655D32" w:rsidP="00655D32">
      <w:pPr>
        <w:pStyle w:val="a5"/>
        <w:tabs>
          <w:tab w:val="left" w:pos="567"/>
        </w:tabs>
        <w:ind w:left="0" w:firstLine="709"/>
        <w:jc w:val="both"/>
        <w:rPr>
          <w:i/>
          <w:sz w:val="28"/>
          <w:u w:val="single"/>
        </w:rPr>
      </w:pPr>
      <w:r>
        <w:rPr>
          <w:i/>
          <w:sz w:val="28"/>
          <w:u w:val="single"/>
        </w:rPr>
        <w:t>3</w:t>
      </w:r>
      <w:r w:rsidRPr="00F5735E">
        <w:rPr>
          <w:i/>
          <w:sz w:val="28"/>
          <w:u w:val="single"/>
        </w:rPr>
        <w:t xml:space="preserve"> этап – </w:t>
      </w:r>
      <w:r>
        <w:rPr>
          <w:i/>
          <w:sz w:val="28"/>
          <w:u w:val="single"/>
        </w:rPr>
        <w:t xml:space="preserve">конкурс </w:t>
      </w:r>
      <w:proofErr w:type="spellStart"/>
      <w:r>
        <w:rPr>
          <w:i/>
          <w:sz w:val="28"/>
          <w:u w:val="single"/>
        </w:rPr>
        <w:t>изделиий</w:t>
      </w:r>
      <w:proofErr w:type="spellEnd"/>
    </w:p>
    <w:p w:rsidR="00655D32" w:rsidRPr="00655D32" w:rsidRDefault="00655D32" w:rsidP="007446DA">
      <w:pPr>
        <w:pStyle w:val="a5"/>
        <w:tabs>
          <w:tab w:val="left" w:pos="0"/>
        </w:tabs>
        <w:ind w:left="0"/>
        <w:jc w:val="both"/>
        <w:rPr>
          <w:sz w:val="28"/>
        </w:rPr>
      </w:pPr>
      <w:r>
        <w:rPr>
          <w:b/>
          <w:sz w:val="28"/>
        </w:rPr>
        <w:t>26.03.2020-31.05.2020</w:t>
      </w:r>
      <w:r>
        <w:rPr>
          <w:sz w:val="28"/>
        </w:rPr>
        <w:t xml:space="preserve"> – работа выставки конкурса</w:t>
      </w:r>
    </w:p>
    <w:p w:rsidR="00655D32" w:rsidRDefault="00655D32" w:rsidP="007446DA">
      <w:pPr>
        <w:pStyle w:val="a5"/>
        <w:tabs>
          <w:tab w:val="left" w:pos="0"/>
        </w:tabs>
        <w:ind w:left="0"/>
        <w:jc w:val="both"/>
        <w:rPr>
          <w:sz w:val="28"/>
        </w:rPr>
      </w:pPr>
      <w:r w:rsidRPr="00655D32">
        <w:rPr>
          <w:b/>
          <w:sz w:val="28"/>
        </w:rPr>
        <w:t>6-7.04.2020</w:t>
      </w:r>
      <w:r>
        <w:rPr>
          <w:sz w:val="28"/>
        </w:rPr>
        <w:t xml:space="preserve"> - ра</w:t>
      </w:r>
      <w:r w:rsidRPr="00655D32">
        <w:rPr>
          <w:sz w:val="28"/>
        </w:rPr>
        <w:t xml:space="preserve">бота жюри конкурса </w:t>
      </w:r>
      <w:r>
        <w:rPr>
          <w:sz w:val="28"/>
        </w:rPr>
        <w:t>на выставке</w:t>
      </w:r>
      <w:r w:rsidRPr="00655D32">
        <w:rPr>
          <w:sz w:val="28"/>
        </w:rPr>
        <w:t>, определение победителей, призеров, гран-при конкурса, а также специальных дипломов</w:t>
      </w:r>
    </w:p>
    <w:p w:rsidR="00824273" w:rsidRPr="00E16827" w:rsidRDefault="00E16827" w:rsidP="0090473F">
      <w:pPr>
        <w:pStyle w:val="a5"/>
        <w:numPr>
          <w:ilvl w:val="0"/>
          <w:numId w:val="10"/>
        </w:numPr>
        <w:tabs>
          <w:tab w:val="clear" w:pos="720"/>
        </w:tabs>
        <w:ind w:left="0" w:firstLine="0"/>
        <w:jc w:val="both"/>
        <w:rPr>
          <w:sz w:val="28"/>
        </w:rPr>
      </w:pPr>
      <w:r w:rsidRPr="00E16827">
        <w:rPr>
          <w:sz w:val="28"/>
        </w:rPr>
        <w:t>До</w:t>
      </w:r>
      <w:r w:rsidR="00824273" w:rsidRPr="00E16827">
        <w:rPr>
          <w:sz w:val="28"/>
        </w:rPr>
        <w:t xml:space="preserve"> </w:t>
      </w:r>
      <w:r w:rsidR="00655D32">
        <w:rPr>
          <w:b/>
          <w:sz w:val="28"/>
        </w:rPr>
        <w:t>1</w:t>
      </w:r>
      <w:r w:rsidRPr="00E16827">
        <w:rPr>
          <w:b/>
          <w:sz w:val="28"/>
        </w:rPr>
        <w:t>0</w:t>
      </w:r>
      <w:r w:rsidR="00F66AAF" w:rsidRPr="00E16827">
        <w:rPr>
          <w:b/>
          <w:sz w:val="28"/>
        </w:rPr>
        <w:t xml:space="preserve"> апреля</w:t>
      </w:r>
      <w:r w:rsidR="00824273" w:rsidRPr="00E16827">
        <w:rPr>
          <w:sz w:val="28"/>
        </w:rPr>
        <w:t xml:space="preserve"> </w:t>
      </w:r>
      <w:r w:rsidR="00655D32">
        <w:rPr>
          <w:sz w:val="28"/>
        </w:rPr>
        <w:t>будут объявлены</w:t>
      </w:r>
      <w:r w:rsidR="00824273" w:rsidRPr="00E16827">
        <w:rPr>
          <w:sz w:val="28"/>
        </w:rPr>
        <w:t xml:space="preserve"> </w:t>
      </w:r>
      <w:r w:rsidR="00655D32">
        <w:rPr>
          <w:sz w:val="28"/>
        </w:rPr>
        <w:t>результаты конкурса</w:t>
      </w:r>
      <w:r w:rsidR="00824273" w:rsidRPr="00E16827">
        <w:rPr>
          <w:sz w:val="28"/>
        </w:rPr>
        <w:t>.</w:t>
      </w:r>
      <w:r w:rsidR="00655D32">
        <w:rPr>
          <w:sz w:val="28"/>
        </w:rPr>
        <w:t xml:space="preserve"> </w:t>
      </w:r>
      <w:r w:rsidR="00655D32" w:rsidRPr="00655D32">
        <w:rPr>
          <w:b/>
          <w:sz w:val="28"/>
        </w:rPr>
        <w:t>16 мая</w:t>
      </w:r>
      <w:r w:rsidR="00655D32">
        <w:rPr>
          <w:b/>
          <w:sz w:val="28"/>
        </w:rPr>
        <w:t xml:space="preserve"> </w:t>
      </w:r>
      <w:r w:rsidR="00655D32" w:rsidRPr="00655D32">
        <w:rPr>
          <w:b/>
          <w:sz w:val="28"/>
        </w:rPr>
        <w:t xml:space="preserve">– </w:t>
      </w:r>
      <w:r w:rsidR="00655D32">
        <w:rPr>
          <w:sz w:val="28"/>
        </w:rPr>
        <w:t>закрытие конкурса.</w:t>
      </w:r>
      <w:r w:rsidR="00824273" w:rsidRPr="00E16827">
        <w:rPr>
          <w:sz w:val="28"/>
        </w:rPr>
        <w:t xml:space="preserve"> </w:t>
      </w:r>
    </w:p>
    <w:p w:rsidR="00997FF9" w:rsidRDefault="00997FF9" w:rsidP="00E616B1">
      <w:pPr>
        <w:pStyle w:val="a5"/>
      </w:pPr>
      <w:bookmarkStart w:id="0" w:name="_GoBack"/>
      <w:bookmarkEnd w:id="0"/>
    </w:p>
    <w:p w:rsidR="00997FF9" w:rsidRDefault="00997FF9" w:rsidP="00E616B1">
      <w:pPr>
        <w:pStyle w:val="a5"/>
      </w:pPr>
    </w:p>
    <w:p w:rsidR="00997FF9" w:rsidRDefault="00997FF9" w:rsidP="00E616B1">
      <w:pPr>
        <w:pStyle w:val="a5"/>
      </w:pPr>
    </w:p>
    <w:p w:rsidR="00997FF9" w:rsidRDefault="00997FF9" w:rsidP="00E616B1">
      <w:pPr>
        <w:pStyle w:val="a5"/>
      </w:pPr>
    </w:p>
    <w:p w:rsidR="00997FF9" w:rsidRDefault="00997FF9">
      <w:r>
        <w:br w:type="page"/>
      </w:r>
    </w:p>
    <w:p w:rsidR="00824273" w:rsidRPr="00F5735E" w:rsidRDefault="00824273" w:rsidP="00E616B1">
      <w:pPr>
        <w:pStyle w:val="a5"/>
        <w:numPr>
          <w:ilvl w:val="0"/>
          <w:numId w:val="2"/>
        </w:numPr>
        <w:tabs>
          <w:tab w:val="clear" w:pos="720"/>
        </w:tabs>
        <w:ind w:left="284" w:hanging="284"/>
        <w:rPr>
          <w:b/>
          <w:sz w:val="28"/>
          <w:szCs w:val="28"/>
        </w:rPr>
      </w:pPr>
      <w:r w:rsidRPr="00F5735E">
        <w:rPr>
          <w:b/>
          <w:sz w:val="28"/>
          <w:szCs w:val="28"/>
        </w:rPr>
        <w:lastRenderedPageBreak/>
        <w:t>НОМИНАЦИИ КОНКУРСА И ВОЗРАСТНЫЕ ГРУППЫ.</w:t>
      </w:r>
    </w:p>
    <w:p w:rsidR="00824273" w:rsidRDefault="00133E64" w:rsidP="00E616B1">
      <w:pPr>
        <w:pStyle w:val="a5"/>
        <w:ind w:left="0"/>
        <w:rPr>
          <w:sz w:val="28"/>
          <w:szCs w:val="28"/>
        </w:rPr>
      </w:pPr>
      <w:r>
        <w:rPr>
          <w:sz w:val="28"/>
          <w:szCs w:val="28"/>
        </w:rPr>
        <w:t>4</w:t>
      </w:r>
      <w:r w:rsidR="00824273">
        <w:rPr>
          <w:sz w:val="28"/>
          <w:szCs w:val="28"/>
        </w:rPr>
        <w:t>.1. Конкурс проводится по следующим номинациям:</w:t>
      </w:r>
    </w:p>
    <w:p w:rsidR="00F66AAF" w:rsidRDefault="00F66AAF" w:rsidP="00E16827">
      <w:pPr>
        <w:pStyle w:val="a5"/>
        <w:numPr>
          <w:ilvl w:val="0"/>
          <w:numId w:val="12"/>
        </w:numPr>
        <w:ind w:left="993"/>
        <w:rPr>
          <w:sz w:val="28"/>
          <w:szCs w:val="28"/>
        </w:rPr>
      </w:pPr>
      <w:r>
        <w:rPr>
          <w:sz w:val="28"/>
          <w:szCs w:val="28"/>
        </w:rPr>
        <w:t>батик (роспись тк</w:t>
      </w:r>
      <w:r w:rsidR="00655D32">
        <w:rPr>
          <w:sz w:val="28"/>
          <w:szCs w:val="28"/>
        </w:rPr>
        <w:t>ани)</w:t>
      </w:r>
    </w:p>
    <w:p w:rsidR="00F66AAF" w:rsidRDefault="00655D32" w:rsidP="00E16827">
      <w:pPr>
        <w:pStyle w:val="a5"/>
        <w:numPr>
          <w:ilvl w:val="0"/>
          <w:numId w:val="12"/>
        </w:numPr>
        <w:ind w:left="993"/>
        <w:rPr>
          <w:sz w:val="28"/>
          <w:szCs w:val="28"/>
        </w:rPr>
      </w:pPr>
      <w:r>
        <w:rPr>
          <w:sz w:val="28"/>
          <w:szCs w:val="28"/>
        </w:rPr>
        <w:t>вышивка</w:t>
      </w:r>
    </w:p>
    <w:p w:rsidR="00F66AAF" w:rsidRDefault="00F66AAF" w:rsidP="00E16827">
      <w:pPr>
        <w:pStyle w:val="a5"/>
        <w:numPr>
          <w:ilvl w:val="0"/>
          <w:numId w:val="12"/>
        </w:numPr>
        <w:ind w:left="993"/>
        <w:rPr>
          <w:sz w:val="28"/>
          <w:szCs w:val="28"/>
        </w:rPr>
      </w:pPr>
      <w:r>
        <w:rPr>
          <w:sz w:val="28"/>
          <w:szCs w:val="28"/>
        </w:rPr>
        <w:t>керамика</w:t>
      </w:r>
      <w:r w:rsidR="00655D32">
        <w:rPr>
          <w:sz w:val="28"/>
          <w:szCs w:val="28"/>
        </w:rPr>
        <w:t xml:space="preserve"> </w:t>
      </w:r>
      <w:r w:rsidR="00BB25DE">
        <w:rPr>
          <w:sz w:val="28"/>
          <w:szCs w:val="28"/>
        </w:rPr>
        <w:t>авторская</w:t>
      </w:r>
    </w:p>
    <w:p w:rsidR="00E16827" w:rsidRPr="00E979C0" w:rsidRDefault="00655D32" w:rsidP="00E16827">
      <w:pPr>
        <w:pStyle w:val="a5"/>
        <w:numPr>
          <w:ilvl w:val="0"/>
          <w:numId w:val="12"/>
        </w:numPr>
        <w:ind w:left="993"/>
        <w:rPr>
          <w:sz w:val="28"/>
          <w:szCs w:val="28"/>
        </w:rPr>
      </w:pPr>
      <w:r>
        <w:rPr>
          <w:sz w:val="28"/>
          <w:szCs w:val="28"/>
        </w:rPr>
        <w:t xml:space="preserve">керамика </w:t>
      </w:r>
      <w:r w:rsidR="00BB25DE">
        <w:rPr>
          <w:sz w:val="28"/>
          <w:szCs w:val="28"/>
        </w:rPr>
        <w:t>традиционная</w:t>
      </w:r>
    </w:p>
    <w:p w:rsidR="00F66AAF" w:rsidRDefault="00655D32" w:rsidP="00E16827">
      <w:pPr>
        <w:pStyle w:val="a5"/>
        <w:numPr>
          <w:ilvl w:val="0"/>
          <w:numId w:val="12"/>
        </w:numPr>
        <w:ind w:left="993"/>
        <w:rPr>
          <w:sz w:val="28"/>
          <w:szCs w:val="28"/>
        </w:rPr>
      </w:pPr>
      <w:r>
        <w:rPr>
          <w:sz w:val="28"/>
          <w:szCs w:val="28"/>
        </w:rPr>
        <w:t>ковроткачество</w:t>
      </w:r>
    </w:p>
    <w:p w:rsidR="00F66AAF" w:rsidRDefault="00F66AAF" w:rsidP="00E16827">
      <w:pPr>
        <w:pStyle w:val="a5"/>
        <w:numPr>
          <w:ilvl w:val="0"/>
          <w:numId w:val="12"/>
        </w:numPr>
        <w:ind w:left="993"/>
        <w:rPr>
          <w:sz w:val="28"/>
          <w:szCs w:val="28"/>
        </w:rPr>
      </w:pPr>
      <w:r>
        <w:rPr>
          <w:sz w:val="28"/>
          <w:szCs w:val="28"/>
        </w:rPr>
        <w:t xml:space="preserve">костюм, </w:t>
      </w:r>
      <w:r w:rsidR="00E16827">
        <w:rPr>
          <w:sz w:val="28"/>
          <w:szCs w:val="28"/>
        </w:rPr>
        <w:t xml:space="preserve">текстильная </w:t>
      </w:r>
      <w:r w:rsidR="00655D32">
        <w:rPr>
          <w:sz w:val="28"/>
          <w:szCs w:val="28"/>
        </w:rPr>
        <w:t>кукла</w:t>
      </w:r>
    </w:p>
    <w:p w:rsidR="00976EE5" w:rsidRDefault="00655D32" w:rsidP="00E16827">
      <w:pPr>
        <w:pStyle w:val="a5"/>
        <w:numPr>
          <w:ilvl w:val="0"/>
          <w:numId w:val="12"/>
        </w:numPr>
        <w:ind w:left="993"/>
        <w:rPr>
          <w:sz w:val="28"/>
          <w:szCs w:val="28"/>
        </w:rPr>
      </w:pPr>
      <w:r>
        <w:rPr>
          <w:sz w:val="28"/>
          <w:szCs w:val="28"/>
        </w:rPr>
        <w:t>кружевоплетение</w:t>
      </w:r>
    </w:p>
    <w:p w:rsidR="00F66AAF" w:rsidRPr="007446DA" w:rsidRDefault="00655D32" w:rsidP="00E16827">
      <w:pPr>
        <w:pStyle w:val="a5"/>
        <w:numPr>
          <w:ilvl w:val="0"/>
          <w:numId w:val="12"/>
        </w:numPr>
        <w:ind w:left="993"/>
        <w:rPr>
          <w:sz w:val="28"/>
          <w:szCs w:val="28"/>
        </w:rPr>
      </w:pPr>
      <w:proofErr w:type="spellStart"/>
      <w:r>
        <w:rPr>
          <w:sz w:val="28"/>
          <w:szCs w:val="28"/>
        </w:rPr>
        <w:t>лозоплетение</w:t>
      </w:r>
      <w:proofErr w:type="spellEnd"/>
    </w:p>
    <w:p w:rsidR="00824273" w:rsidRDefault="00824273" w:rsidP="00E16827">
      <w:pPr>
        <w:pStyle w:val="a5"/>
        <w:numPr>
          <w:ilvl w:val="0"/>
          <w:numId w:val="12"/>
        </w:numPr>
        <w:ind w:left="993"/>
        <w:rPr>
          <w:sz w:val="28"/>
          <w:szCs w:val="28"/>
        </w:rPr>
      </w:pPr>
      <w:r>
        <w:rPr>
          <w:sz w:val="28"/>
          <w:szCs w:val="28"/>
        </w:rPr>
        <w:t>резьба по дереву</w:t>
      </w:r>
      <w:r w:rsidR="00E16827">
        <w:rPr>
          <w:sz w:val="28"/>
          <w:szCs w:val="28"/>
        </w:rPr>
        <w:t>, кости и камню</w:t>
      </w:r>
      <w:r w:rsidR="00CB0EFC">
        <w:rPr>
          <w:sz w:val="28"/>
          <w:szCs w:val="28"/>
        </w:rPr>
        <w:t>;</w:t>
      </w:r>
      <w:r w:rsidR="00E16827">
        <w:rPr>
          <w:sz w:val="28"/>
          <w:szCs w:val="28"/>
        </w:rPr>
        <w:t xml:space="preserve"> маркетри</w:t>
      </w:r>
    </w:p>
    <w:p w:rsidR="00824273" w:rsidRDefault="00655D32" w:rsidP="00E16827">
      <w:pPr>
        <w:pStyle w:val="a5"/>
        <w:numPr>
          <w:ilvl w:val="0"/>
          <w:numId w:val="12"/>
        </w:numPr>
        <w:ind w:left="993"/>
        <w:rPr>
          <w:sz w:val="28"/>
          <w:szCs w:val="28"/>
        </w:rPr>
      </w:pPr>
      <w:r>
        <w:rPr>
          <w:sz w:val="28"/>
          <w:szCs w:val="28"/>
        </w:rPr>
        <w:t>роспись по дереву</w:t>
      </w:r>
    </w:p>
    <w:p w:rsidR="007C3263" w:rsidRDefault="007C3263" w:rsidP="00E16827">
      <w:pPr>
        <w:pStyle w:val="a5"/>
        <w:numPr>
          <w:ilvl w:val="0"/>
          <w:numId w:val="12"/>
        </w:numPr>
        <w:ind w:left="993"/>
        <w:rPr>
          <w:sz w:val="28"/>
          <w:szCs w:val="28"/>
        </w:rPr>
      </w:pPr>
      <w:proofErr w:type="spellStart"/>
      <w:r>
        <w:rPr>
          <w:sz w:val="28"/>
          <w:szCs w:val="28"/>
        </w:rPr>
        <w:t>фелтинг</w:t>
      </w:r>
      <w:proofErr w:type="spellEnd"/>
      <w:r>
        <w:rPr>
          <w:sz w:val="28"/>
          <w:szCs w:val="28"/>
        </w:rPr>
        <w:t xml:space="preserve"> (валяние)</w:t>
      </w:r>
    </w:p>
    <w:p w:rsidR="00F66AAF" w:rsidRPr="007446DA" w:rsidRDefault="00F66AAF" w:rsidP="00E16827">
      <w:pPr>
        <w:pStyle w:val="a5"/>
        <w:numPr>
          <w:ilvl w:val="0"/>
          <w:numId w:val="12"/>
        </w:numPr>
        <w:ind w:left="993"/>
        <w:rPr>
          <w:sz w:val="28"/>
          <w:szCs w:val="28"/>
        </w:rPr>
      </w:pPr>
      <w:r w:rsidRPr="007446DA">
        <w:rPr>
          <w:sz w:val="28"/>
          <w:szCs w:val="28"/>
        </w:rPr>
        <w:t>х</w:t>
      </w:r>
      <w:r w:rsidR="00655D32">
        <w:rPr>
          <w:sz w:val="28"/>
          <w:szCs w:val="28"/>
        </w:rPr>
        <w:t>удожественная обработка бересты</w:t>
      </w:r>
    </w:p>
    <w:p w:rsidR="00824273" w:rsidRDefault="00133E64" w:rsidP="00E616B1">
      <w:pPr>
        <w:rPr>
          <w:sz w:val="28"/>
          <w:szCs w:val="28"/>
        </w:rPr>
      </w:pPr>
      <w:r>
        <w:rPr>
          <w:sz w:val="28"/>
          <w:szCs w:val="28"/>
        </w:rPr>
        <w:t>4</w:t>
      </w:r>
      <w:r w:rsidR="00824273">
        <w:rPr>
          <w:sz w:val="28"/>
          <w:szCs w:val="28"/>
        </w:rPr>
        <w:t>.2. Конкурс проводится по следующим возрастным категориям:</w:t>
      </w:r>
    </w:p>
    <w:p w:rsidR="00824273" w:rsidRDefault="00824273" w:rsidP="00E616B1">
      <w:pPr>
        <w:pStyle w:val="a5"/>
        <w:numPr>
          <w:ilvl w:val="0"/>
          <w:numId w:val="7"/>
        </w:numPr>
        <w:ind w:left="567"/>
        <w:rPr>
          <w:sz w:val="28"/>
          <w:szCs w:val="28"/>
        </w:rPr>
      </w:pPr>
      <w:r>
        <w:rPr>
          <w:sz w:val="28"/>
          <w:szCs w:val="28"/>
        </w:rPr>
        <w:t>10-12</w:t>
      </w:r>
      <w:r w:rsidRPr="008F2463">
        <w:rPr>
          <w:sz w:val="28"/>
          <w:szCs w:val="28"/>
        </w:rPr>
        <w:t xml:space="preserve"> лет</w:t>
      </w:r>
      <w:r>
        <w:rPr>
          <w:sz w:val="28"/>
          <w:szCs w:val="28"/>
        </w:rPr>
        <w:t>;</w:t>
      </w:r>
    </w:p>
    <w:p w:rsidR="00824273" w:rsidRPr="008F2463" w:rsidRDefault="00D67B5E" w:rsidP="00E616B1">
      <w:pPr>
        <w:pStyle w:val="a5"/>
        <w:numPr>
          <w:ilvl w:val="0"/>
          <w:numId w:val="7"/>
        </w:numPr>
        <w:ind w:left="567"/>
        <w:rPr>
          <w:sz w:val="28"/>
          <w:szCs w:val="28"/>
        </w:rPr>
      </w:pPr>
      <w:r>
        <w:rPr>
          <w:sz w:val="28"/>
          <w:szCs w:val="28"/>
        </w:rPr>
        <w:t>13-14</w:t>
      </w:r>
      <w:r w:rsidR="00824273">
        <w:rPr>
          <w:sz w:val="28"/>
          <w:szCs w:val="28"/>
        </w:rPr>
        <w:t xml:space="preserve"> лет</w:t>
      </w:r>
    </w:p>
    <w:p w:rsidR="00824273" w:rsidRPr="008F2463" w:rsidRDefault="00D67B5E" w:rsidP="00E616B1">
      <w:pPr>
        <w:pStyle w:val="a5"/>
        <w:numPr>
          <w:ilvl w:val="0"/>
          <w:numId w:val="7"/>
        </w:numPr>
        <w:ind w:left="567"/>
        <w:rPr>
          <w:sz w:val="28"/>
          <w:szCs w:val="28"/>
        </w:rPr>
      </w:pPr>
      <w:r>
        <w:rPr>
          <w:sz w:val="28"/>
          <w:szCs w:val="28"/>
        </w:rPr>
        <w:t>15</w:t>
      </w:r>
      <w:r w:rsidR="00824273" w:rsidRPr="008F2463">
        <w:rPr>
          <w:sz w:val="28"/>
          <w:szCs w:val="28"/>
        </w:rPr>
        <w:t>-1</w:t>
      </w:r>
      <w:r w:rsidR="00824273">
        <w:rPr>
          <w:sz w:val="28"/>
          <w:szCs w:val="28"/>
        </w:rPr>
        <w:t>8</w:t>
      </w:r>
      <w:r w:rsidR="00824273" w:rsidRPr="008F2463">
        <w:rPr>
          <w:sz w:val="28"/>
          <w:szCs w:val="28"/>
        </w:rPr>
        <w:t xml:space="preserve"> лет</w:t>
      </w:r>
      <w:r w:rsidR="00824273">
        <w:rPr>
          <w:sz w:val="28"/>
          <w:szCs w:val="28"/>
        </w:rPr>
        <w:t>.</w:t>
      </w:r>
    </w:p>
    <w:p w:rsidR="00BB25DE" w:rsidRDefault="00BB25DE" w:rsidP="00E616B1">
      <w:pPr>
        <w:pStyle w:val="a5"/>
        <w:rPr>
          <w:sz w:val="28"/>
          <w:szCs w:val="28"/>
        </w:rPr>
      </w:pPr>
    </w:p>
    <w:p w:rsidR="00824273" w:rsidRPr="00F5735E" w:rsidRDefault="00824273" w:rsidP="00E616B1">
      <w:pPr>
        <w:pStyle w:val="a5"/>
        <w:numPr>
          <w:ilvl w:val="0"/>
          <w:numId w:val="2"/>
        </w:numPr>
        <w:tabs>
          <w:tab w:val="clear" w:pos="720"/>
          <w:tab w:val="num" w:pos="-4820"/>
        </w:tabs>
        <w:ind w:left="284" w:hanging="284"/>
        <w:rPr>
          <w:b/>
          <w:sz w:val="28"/>
          <w:szCs w:val="28"/>
        </w:rPr>
      </w:pPr>
      <w:r w:rsidRPr="00F5735E">
        <w:rPr>
          <w:b/>
          <w:sz w:val="28"/>
          <w:szCs w:val="28"/>
        </w:rPr>
        <w:t>ТРЕБОВАНИЯ К РАБОТАМ, ПРИСЫЛАЕМЫМ НА КОНКУРС.</w:t>
      </w:r>
    </w:p>
    <w:p w:rsidR="00824273" w:rsidRPr="003B438C" w:rsidRDefault="00824273" w:rsidP="0090473F">
      <w:pPr>
        <w:pStyle w:val="a5"/>
        <w:numPr>
          <w:ilvl w:val="1"/>
          <w:numId w:val="2"/>
        </w:numPr>
        <w:tabs>
          <w:tab w:val="clear" w:pos="780"/>
          <w:tab w:val="num" w:pos="-4962"/>
        </w:tabs>
        <w:ind w:left="0" w:firstLine="6"/>
        <w:jc w:val="both"/>
        <w:rPr>
          <w:sz w:val="28"/>
          <w:szCs w:val="28"/>
        </w:rPr>
      </w:pPr>
      <w:r>
        <w:rPr>
          <w:sz w:val="28"/>
          <w:szCs w:val="28"/>
        </w:rPr>
        <w:t>К участию принимаются рабо</w:t>
      </w:r>
      <w:r w:rsidR="0090473F">
        <w:rPr>
          <w:sz w:val="28"/>
          <w:szCs w:val="28"/>
        </w:rPr>
        <w:t>ты, созданные в период 2018</w:t>
      </w:r>
      <w:r w:rsidR="003B438C">
        <w:rPr>
          <w:sz w:val="28"/>
          <w:szCs w:val="28"/>
        </w:rPr>
        <w:t>-2020</w:t>
      </w:r>
      <w:r>
        <w:rPr>
          <w:sz w:val="28"/>
          <w:szCs w:val="28"/>
        </w:rPr>
        <w:t xml:space="preserve"> год. </w:t>
      </w:r>
      <w:r w:rsidR="003B438C" w:rsidRPr="003B438C">
        <w:rPr>
          <w:sz w:val="28"/>
        </w:rPr>
        <w:t xml:space="preserve">Работы, не соответствующие номинациям </w:t>
      </w:r>
      <w:r w:rsidR="003B438C">
        <w:rPr>
          <w:sz w:val="28"/>
        </w:rPr>
        <w:t xml:space="preserve">из раздела 4 (в том числе в технике </w:t>
      </w:r>
      <w:r w:rsidR="003B438C" w:rsidRPr="00CB0EFC">
        <w:rPr>
          <w:sz w:val="28"/>
          <w:u w:val="single"/>
        </w:rPr>
        <w:t>аппликации</w:t>
      </w:r>
      <w:r w:rsidR="003B438C">
        <w:rPr>
          <w:sz w:val="28"/>
        </w:rPr>
        <w:t xml:space="preserve"> из любых материалов), </w:t>
      </w:r>
      <w:r w:rsidR="003B438C" w:rsidRPr="003B438C">
        <w:rPr>
          <w:sz w:val="28"/>
        </w:rPr>
        <w:t>к участию не принимаются.</w:t>
      </w:r>
      <w:r w:rsidR="003B438C">
        <w:rPr>
          <w:sz w:val="28"/>
        </w:rPr>
        <w:t xml:space="preserve"> </w:t>
      </w:r>
    </w:p>
    <w:p w:rsidR="003B438C" w:rsidRPr="003B438C" w:rsidRDefault="003B438C" w:rsidP="0090473F">
      <w:pPr>
        <w:pStyle w:val="a5"/>
        <w:numPr>
          <w:ilvl w:val="1"/>
          <w:numId w:val="2"/>
        </w:numPr>
        <w:tabs>
          <w:tab w:val="clear" w:pos="780"/>
          <w:tab w:val="num" w:pos="-4962"/>
        </w:tabs>
        <w:ind w:left="0" w:firstLine="6"/>
        <w:jc w:val="both"/>
        <w:rPr>
          <w:sz w:val="28"/>
          <w:szCs w:val="28"/>
        </w:rPr>
      </w:pPr>
      <w:r>
        <w:rPr>
          <w:sz w:val="28"/>
          <w:szCs w:val="28"/>
        </w:rPr>
        <w:t>К участию принимаются только работы, выполненные в материале и в соответствии с технологией заявленной номинации.</w:t>
      </w:r>
      <w:r w:rsidR="006B2528">
        <w:rPr>
          <w:sz w:val="28"/>
          <w:szCs w:val="28"/>
        </w:rPr>
        <w:t xml:space="preserve"> Керамические изделия принимаются только обожжёнными</w:t>
      </w:r>
      <w:r>
        <w:rPr>
          <w:sz w:val="28"/>
          <w:szCs w:val="28"/>
        </w:rPr>
        <w:t>.</w:t>
      </w:r>
    </w:p>
    <w:p w:rsidR="00824273" w:rsidRDefault="00824273" w:rsidP="0090473F">
      <w:pPr>
        <w:pStyle w:val="a5"/>
        <w:numPr>
          <w:ilvl w:val="1"/>
          <w:numId w:val="2"/>
        </w:numPr>
        <w:tabs>
          <w:tab w:val="clear" w:pos="780"/>
          <w:tab w:val="num" w:pos="-4962"/>
        </w:tabs>
        <w:ind w:left="0" w:firstLine="6"/>
        <w:jc w:val="both"/>
        <w:rPr>
          <w:sz w:val="28"/>
          <w:szCs w:val="28"/>
        </w:rPr>
      </w:pPr>
      <w:r>
        <w:rPr>
          <w:sz w:val="28"/>
          <w:szCs w:val="28"/>
        </w:rPr>
        <w:t xml:space="preserve">На первый этап конкурса необходимо прислать фотографии в формате </w:t>
      </w:r>
      <w:r>
        <w:rPr>
          <w:sz w:val="28"/>
          <w:szCs w:val="28"/>
          <w:lang w:val="en-US"/>
        </w:rPr>
        <w:t>JPEG</w:t>
      </w:r>
      <w:r w:rsidRPr="008F2463">
        <w:rPr>
          <w:sz w:val="28"/>
          <w:szCs w:val="28"/>
        </w:rPr>
        <w:t xml:space="preserve"> (.</w:t>
      </w:r>
      <w:r>
        <w:rPr>
          <w:sz w:val="28"/>
          <w:szCs w:val="28"/>
          <w:lang w:val="en-US"/>
        </w:rPr>
        <w:t>jpg</w:t>
      </w:r>
      <w:r w:rsidRPr="008F2463">
        <w:rPr>
          <w:sz w:val="28"/>
          <w:szCs w:val="28"/>
        </w:rPr>
        <w:t>)</w:t>
      </w:r>
      <w:r>
        <w:rPr>
          <w:sz w:val="28"/>
          <w:szCs w:val="28"/>
        </w:rPr>
        <w:t xml:space="preserve"> с разрешением не менее 300 </w:t>
      </w:r>
      <w:r>
        <w:rPr>
          <w:sz w:val="28"/>
          <w:szCs w:val="28"/>
          <w:lang w:val="en-US"/>
        </w:rPr>
        <w:t>dpi</w:t>
      </w:r>
      <w:r w:rsidR="003B438C">
        <w:rPr>
          <w:sz w:val="28"/>
          <w:szCs w:val="28"/>
        </w:rPr>
        <w:t xml:space="preserve"> и с размером не менее 800 пик</w:t>
      </w:r>
      <w:r w:rsidR="007446DA">
        <w:rPr>
          <w:sz w:val="28"/>
          <w:szCs w:val="28"/>
        </w:rPr>
        <w:t>селей по меньшей стороне</w:t>
      </w:r>
      <w:r>
        <w:rPr>
          <w:sz w:val="28"/>
          <w:szCs w:val="28"/>
        </w:rPr>
        <w:t xml:space="preserve">. </w:t>
      </w:r>
    </w:p>
    <w:p w:rsidR="00824273" w:rsidRDefault="00824273" w:rsidP="00E616B1">
      <w:pPr>
        <w:pStyle w:val="a5"/>
        <w:numPr>
          <w:ilvl w:val="1"/>
          <w:numId w:val="2"/>
        </w:numPr>
        <w:tabs>
          <w:tab w:val="clear" w:pos="780"/>
          <w:tab w:val="num" w:pos="-4962"/>
        </w:tabs>
        <w:ind w:left="426"/>
        <w:rPr>
          <w:sz w:val="28"/>
          <w:szCs w:val="28"/>
        </w:rPr>
      </w:pPr>
      <w:r>
        <w:rPr>
          <w:sz w:val="28"/>
          <w:szCs w:val="28"/>
        </w:rPr>
        <w:t xml:space="preserve">К </w:t>
      </w:r>
      <w:r w:rsidRPr="00133E64">
        <w:rPr>
          <w:sz w:val="28"/>
          <w:szCs w:val="28"/>
          <w:u w:val="single"/>
        </w:rPr>
        <w:t>каждой</w:t>
      </w:r>
      <w:r>
        <w:rPr>
          <w:sz w:val="28"/>
          <w:szCs w:val="28"/>
        </w:rPr>
        <w:t xml:space="preserve"> работе </w:t>
      </w:r>
      <w:r w:rsidR="00655D32">
        <w:rPr>
          <w:sz w:val="28"/>
          <w:szCs w:val="28"/>
        </w:rPr>
        <w:t>составляется</w:t>
      </w:r>
      <w:r>
        <w:rPr>
          <w:sz w:val="28"/>
          <w:szCs w:val="28"/>
        </w:rPr>
        <w:t xml:space="preserve"> опись</w:t>
      </w:r>
      <w:r w:rsidR="00133E64">
        <w:rPr>
          <w:sz w:val="28"/>
          <w:szCs w:val="28"/>
        </w:rPr>
        <w:t xml:space="preserve"> (в отдельном файле)</w:t>
      </w:r>
      <w:r>
        <w:rPr>
          <w:sz w:val="28"/>
          <w:szCs w:val="28"/>
        </w:rPr>
        <w:t>:</w:t>
      </w:r>
    </w:p>
    <w:p w:rsidR="00824273" w:rsidRPr="00640749" w:rsidRDefault="00824273" w:rsidP="00E616B1">
      <w:pPr>
        <w:pStyle w:val="a5"/>
        <w:numPr>
          <w:ilvl w:val="0"/>
          <w:numId w:val="8"/>
        </w:numPr>
        <w:tabs>
          <w:tab w:val="left" w:pos="-4253"/>
        </w:tabs>
        <w:ind w:left="567"/>
        <w:rPr>
          <w:sz w:val="28"/>
          <w:szCs w:val="28"/>
        </w:rPr>
      </w:pPr>
      <w:r w:rsidRPr="00640749">
        <w:rPr>
          <w:sz w:val="28"/>
          <w:szCs w:val="28"/>
        </w:rPr>
        <w:t>Фамилия, имя автора, возраст, год создания</w:t>
      </w:r>
      <w:r w:rsidR="003B438C">
        <w:rPr>
          <w:sz w:val="28"/>
          <w:szCs w:val="28"/>
        </w:rPr>
        <w:t>;</w:t>
      </w:r>
    </w:p>
    <w:p w:rsidR="00824273" w:rsidRPr="00640749" w:rsidRDefault="00824273" w:rsidP="00E616B1">
      <w:pPr>
        <w:pStyle w:val="a5"/>
        <w:numPr>
          <w:ilvl w:val="0"/>
          <w:numId w:val="8"/>
        </w:numPr>
        <w:tabs>
          <w:tab w:val="left" w:pos="-4253"/>
        </w:tabs>
        <w:ind w:left="567"/>
        <w:rPr>
          <w:sz w:val="28"/>
          <w:szCs w:val="28"/>
        </w:rPr>
      </w:pPr>
      <w:r w:rsidRPr="00640749">
        <w:rPr>
          <w:sz w:val="28"/>
          <w:szCs w:val="28"/>
        </w:rPr>
        <w:t>Название работы</w:t>
      </w:r>
      <w:r w:rsidR="003B438C">
        <w:rPr>
          <w:sz w:val="28"/>
          <w:szCs w:val="28"/>
        </w:rPr>
        <w:t>;</w:t>
      </w:r>
    </w:p>
    <w:p w:rsidR="00824273" w:rsidRPr="00640749" w:rsidRDefault="00824273" w:rsidP="00E616B1">
      <w:pPr>
        <w:pStyle w:val="a5"/>
        <w:numPr>
          <w:ilvl w:val="0"/>
          <w:numId w:val="8"/>
        </w:numPr>
        <w:tabs>
          <w:tab w:val="left" w:pos="-4253"/>
        </w:tabs>
        <w:ind w:left="567"/>
        <w:rPr>
          <w:sz w:val="28"/>
          <w:szCs w:val="28"/>
        </w:rPr>
      </w:pPr>
      <w:r w:rsidRPr="00640749">
        <w:rPr>
          <w:sz w:val="28"/>
          <w:szCs w:val="28"/>
        </w:rPr>
        <w:t>Номинация конкурса</w:t>
      </w:r>
      <w:r w:rsidR="003B438C">
        <w:rPr>
          <w:sz w:val="28"/>
          <w:szCs w:val="28"/>
        </w:rPr>
        <w:t>;</w:t>
      </w:r>
    </w:p>
    <w:p w:rsidR="00824273" w:rsidRPr="00640749" w:rsidRDefault="00824273" w:rsidP="00E616B1">
      <w:pPr>
        <w:pStyle w:val="a5"/>
        <w:numPr>
          <w:ilvl w:val="0"/>
          <w:numId w:val="8"/>
        </w:numPr>
        <w:tabs>
          <w:tab w:val="left" w:pos="-4253"/>
        </w:tabs>
        <w:ind w:left="567"/>
        <w:rPr>
          <w:sz w:val="28"/>
          <w:szCs w:val="28"/>
        </w:rPr>
      </w:pPr>
      <w:r>
        <w:rPr>
          <w:sz w:val="28"/>
          <w:szCs w:val="28"/>
        </w:rPr>
        <w:t>М</w:t>
      </w:r>
      <w:r w:rsidRPr="00640749">
        <w:rPr>
          <w:sz w:val="28"/>
          <w:szCs w:val="28"/>
        </w:rPr>
        <w:t>атериалы, размер</w:t>
      </w:r>
      <w:r w:rsidR="003B438C">
        <w:rPr>
          <w:sz w:val="28"/>
          <w:szCs w:val="28"/>
        </w:rPr>
        <w:t>;</w:t>
      </w:r>
    </w:p>
    <w:p w:rsidR="00824273" w:rsidRPr="00640749" w:rsidRDefault="00824273" w:rsidP="00E616B1">
      <w:pPr>
        <w:pStyle w:val="a5"/>
        <w:numPr>
          <w:ilvl w:val="0"/>
          <w:numId w:val="8"/>
        </w:numPr>
        <w:tabs>
          <w:tab w:val="left" w:pos="-4253"/>
        </w:tabs>
        <w:ind w:left="567"/>
        <w:rPr>
          <w:sz w:val="28"/>
          <w:szCs w:val="28"/>
        </w:rPr>
      </w:pPr>
      <w:r>
        <w:rPr>
          <w:sz w:val="28"/>
          <w:szCs w:val="28"/>
        </w:rPr>
        <w:t xml:space="preserve">Фамилия, имя, отчество </w:t>
      </w:r>
      <w:r w:rsidRPr="00640749">
        <w:rPr>
          <w:sz w:val="28"/>
          <w:szCs w:val="28"/>
        </w:rPr>
        <w:t>преподавателя</w:t>
      </w:r>
      <w:r w:rsidR="003B438C">
        <w:rPr>
          <w:sz w:val="28"/>
          <w:szCs w:val="28"/>
        </w:rPr>
        <w:t>;</w:t>
      </w:r>
    </w:p>
    <w:p w:rsidR="00824273" w:rsidRPr="00640749" w:rsidRDefault="00824273" w:rsidP="00E616B1">
      <w:pPr>
        <w:pStyle w:val="a5"/>
        <w:numPr>
          <w:ilvl w:val="0"/>
          <w:numId w:val="8"/>
        </w:numPr>
        <w:tabs>
          <w:tab w:val="left" w:pos="-4253"/>
        </w:tabs>
        <w:ind w:left="567"/>
        <w:rPr>
          <w:sz w:val="28"/>
          <w:szCs w:val="28"/>
        </w:rPr>
      </w:pPr>
      <w:r w:rsidRPr="00640749">
        <w:rPr>
          <w:sz w:val="28"/>
          <w:szCs w:val="28"/>
        </w:rPr>
        <w:t>Название учреждения</w:t>
      </w:r>
      <w:r w:rsidR="00133E64">
        <w:rPr>
          <w:sz w:val="28"/>
          <w:szCs w:val="28"/>
        </w:rPr>
        <w:t>, почтовый адрес</w:t>
      </w:r>
      <w:r w:rsidRPr="00640749">
        <w:rPr>
          <w:sz w:val="28"/>
          <w:szCs w:val="28"/>
        </w:rPr>
        <w:t xml:space="preserve">, телефон, электронная почта. </w:t>
      </w:r>
    </w:p>
    <w:p w:rsidR="006B2528" w:rsidRDefault="006B2528" w:rsidP="0090473F">
      <w:pPr>
        <w:pStyle w:val="a5"/>
        <w:numPr>
          <w:ilvl w:val="1"/>
          <w:numId w:val="2"/>
        </w:numPr>
        <w:tabs>
          <w:tab w:val="clear" w:pos="780"/>
        </w:tabs>
        <w:ind w:left="0" w:firstLine="0"/>
        <w:jc w:val="both"/>
        <w:rPr>
          <w:sz w:val="28"/>
          <w:szCs w:val="28"/>
        </w:rPr>
      </w:pPr>
      <w:r>
        <w:rPr>
          <w:sz w:val="28"/>
          <w:szCs w:val="28"/>
        </w:rPr>
        <w:t xml:space="preserve">Согласие на обработку персональных данных оформляется на каждого </w:t>
      </w:r>
      <w:r w:rsidR="004A5180">
        <w:rPr>
          <w:sz w:val="28"/>
          <w:szCs w:val="28"/>
        </w:rPr>
        <w:t>участника</w:t>
      </w:r>
      <w:r>
        <w:rPr>
          <w:sz w:val="28"/>
          <w:szCs w:val="28"/>
        </w:rPr>
        <w:t xml:space="preserve"> согласно приложению 1.</w:t>
      </w:r>
    </w:p>
    <w:p w:rsidR="00454C4E" w:rsidRDefault="00454C4E" w:rsidP="0090473F">
      <w:pPr>
        <w:pStyle w:val="a5"/>
        <w:numPr>
          <w:ilvl w:val="1"/>
          <w:numId w:val="2"/>
        </w:numPr>
        <w:tabs>
          <w:tab w:val="clear" w:pos="780"/>
        </w:tabs>
        <w:ind w:left="0" w:firstLine="0"/>
        <w:jc w:val="both"/>
        <w:rPr>
          <w:sz w:val="28"/>
          <w:szCs w:val="28"/>
        </w:rPr>
      </w:pPr>
      <w:r>
        <w:rPr>
          <w:sz w:val="28"/>
          <w:szCs w:val="28"/>
        </w:rPr>
        <w:t>Обращаем Ваше внимание, что для определения победителей необходимо, чтобы оригинал работы был прислан в Оргкомитет конкурса и представлен в экспоз</w:t>
      </w:r>
      <w:r w:rsidR="00070669">
        <w:rPr>
          <w:sz w:val="28"/>
          <w:szCs w:val="28"/>
        </w:rPr>
        <w:t xml:space="preserve">иции конкурса. Участие только во втором </w:t>
      </w:r>
      <w:r>
        <w:rPr>
          <w:sz w:val="28"/>
          <w:szCs w:val="28"/>
        </w:rPr>
        <w:t>этапе конкурса</w:t>
      </w:r>
      <w:r w:rsidR="00EA1877">
        <w:rPr>
          <w:sz w:val="28"/>
          <w:szCs w:val="28"/>
        </w:rPr>
        <w:t xml:space="preserve"> без предоставления изделия на третий этап не</w:t>
      </w:r>
      <w:r>
        <w:rPr>
          <w:sz w:val="28"/>
          <w:szCs w:val="28"/>
        </w:rPr>
        <w:t xml:space="preserve"> подтверждается документами.</w:t>
      </w:r>
    </w:p>
    <w:p w:rsidR="008A7BE4" w:rsidRDefault="008A7BE4" w:rsidP="0090473F">
      <w:pPr>
        <w:pStyle w:val="a5"/>
        <w:numPr>
          <w:ilvl w:val="1"/>
          <w:numId w:val="2"/>
        </w:numPr>
        <w:tabs>
          <w:tab w:val="clear" w:pos="780"/>
        </w:tabs>
        <w:ind w:left="0" w:firstLine="0"/>
        <w:jc w:val="both"/>
        <w:rPr>
          <w:sz w:val="28"/>
          <w:szCs w:val="28"/>
        </w:rPr>
      </w:pPr>
      <w:r>
        <w:rPr>
          <w:sz w:val="28"/>
          <w:szCs w:val="28"/>
        </w:rPr>
        <w:lastRenderedPageBreak/>
        <w:t xml:space="preserve">Оргкомитет имеет право экспонировать присланные работы на выставках художественного творчества детей, а также использовать изображения работ и данные авторов в публикациях о конкурсе. </w:t>
      </w:r>
    </w:p>
    <w:p w:rsidR="00824273" w:rsidRDefault="00824273" w:rsidP="00E616B1">
      <w:pPr>
        <w:pStyle w:val="a5"/>
        <w:numPr>
          <w:ilvl w:val="1"/>
          <w:numId w:val="2"/>
        </w:numPr>
        <w:tabs>
          <w:tab w:val="clear" w:pos="780"/>
        </w:tabs>
        <w:ind w:left="567" w:hanging="567"/>
        <w:rPr>
          <w:sz w:val="28"/>
          <w:szCs w:val="28"/>
        </w:rPr>
      </w:pPr>
      <w:r>
        <w:rPr>
          <w:sz w:val="28"/>
          <w:szCs w:val="28"/>
        </w:rPr>
        <w:t>Работы оцениваются по следующим критериям:</w:t>
      </w:r>
    </w:p>
    <w:p w:rsidR="00824273" w:rsidRDefault="00824273" w:rsidP="00E616B1">
      <w:pPr>
        <w:pStyle w:val="a5"/>
        <w:numPr>
          <w:ilvl w:val="0"/>
          <w:numId w:val="9"/>
        </w:numPr>
        <w:ind w:left="567"/>
        <w:rPr>
          <w:sz w:val="28"/>
          <w:szCs w:val="28"/>
        </w:rPr>
      </w:pPr>
      <w:r>
        <w:rPr>
          <w:sz w:val="28"/>
          <w:szCs w:val="28"/>
        </w:rPr>
        <w:t>мастерство исполнения;</w:t>
      </w:r>
    </w:p>
    <w:p w:rsidR="00824273" w:rsidRDefault="00824273" w:rsidP="00E616B1">
      <w:pPr>
        <w:pStyle w:val="a5"/>
        <w:numPr>
          <w:ilvl w:val="0"/>
          <w:numId w:val="9"/>
        </w:numPr>
        <w:ind w:left="567"/>
        <w:rPr>
          <w:sz w:val="28"/>
          <w:szCs w:val="28"/>
        </w:rPr>
      </w:pPr>
      <w:r>
        <w:rPr>
          <w:sz w:val="28"/>
          <w:szCs w:val="28"/>
        </w:rPr>
        <w:t>художественный образ, композиционное решение;</w:t>
      </w:r>
    </w:p>
    <w:p w:rsidR="00824273" w:rsidRDefault="00824273" w:rsidP="00E616B1">
      <w:pPr>
        <w:pStyle w:val="a5"/>
        <w:numPr>
          <w:ilvl w:val="0"/>
          <w:numId w:val="9"/>
        </w:numPr>
        <w:ind w:left="567"/>
        <w:rPr>
          <w:sz w:val="28"/>
          <w:szCs w:val="28"/>
        </w:rPr>
      </w:pPr>
      <w:r>
        <w:rPr>
          <w:sz w:val="28"/>
          <w:szCs w:val="28"/>
        </w:rPr>
        <w:t>оригинальность темы, идеи.</w:t>
      </w:r>
    </w:p>
    <w:p w:rsidR="00824273" w:rsidRDefault="00824273" w:rsidP="00454C4E">
      <w:pPr>
        <w:pStyle w:val="a5"/>
        <w:ind w:hanging="720"/>
        <w:rPr>
          <w:sz w:val="28"/>
          <w:szCs w:val="28"/>
        </w:rPr>
      </w:pPr>
    </w:p>
    <w:p w:rsidR="00BB25DE" w:rsidRDefault="00BB25DE" w:rsidP="00E616B1">
      <w:pPr>
        <w:pStyle w:val="a5"/>
        <w:numPr>
          <w:ilvl w:val="0"/>
          <w:numId w:val="2"/>
        </w:numPr>
        <w:tabs>
          <w:tab w:val="clear" w:pos="720"/>
          <w:tab w:val="num" w:pos="-5245"/>
        </w:tabs>
        <w:ind w:left="284" w:hanging="284"/>
        <w:jc w:val="both"/>
        <w:rPr>
          <w:b/>
          <w:sz w:val="28"/>
          <w:szCs w:val="28"/>
        </w:rPr>
      </w:pPr>
      <w:r>
        <w:rPr>
          <w:b/>
          <w:sz w:val="28"/>
          <w:szCs w:val="28"/>
        </w:rPr>
        <w:t>МЕТОДИЧЕСКОЕ И ИНФОРМАЦИОННОЕ СОПРОВОЖДЕНИЕ КОНКУРСА</w:t>
      </w:r>
    </w:p>
    <w:p w:rsidR="00BB25DE" w:rsidRPr="00D16665" w:rsidRDefault="00BB25DE" w:rsidP="00D16665">
      <w:pPr>
        <w:pStyle w:val="a5"/>
        <w:numPr>
          <w:ilvl w:val="0"/>
          <w:numId w:val="13"/>
        </w:numPr>
        <w:autoSpaceDE w:val="0"/>
        <w:autoSpaceDN w:val="0"/>
        <w:adjustRightInd w:val="0"/>
        <w:ind w:left="0" w:firstLine="0"/>
        <w:jc w:val="both"/>
        <w:rPr>
          <w:sz w:val="28"/>
          <w:szCs w:val="28"/>
        </w:rPr>
      </w:pPr>
      <w:r w:rsidRPr="00D16665">
        <w:rPr>
          <w:sz w:val="28"/>
          <w:szCs w:val="28"/>
        </w:rPr>
        <w:t xml:space="preserve">С сентября по декабрь 2019 года будут проведены мастер-классы по различным видам </w:t>
      </w:r>
      <w:proofErr w:type="spellStart"/>
      <w:r w:rsidRPr="00D16665">
        <w:rPr>
          <w:sz w:val="28"/>
          <w:szCs w:val="28"/>
        </w:rPr>
        <w:t>дпи</w:t>
      </w:r>
      <w:proofErr w:type="spellEnd"/>
      <w:r w:rsidRPr="00D16665">
        <w:rPr>
          <w:sz w:val="28"/>
          <w:szCs w:val="28"/>
        </w:rPr>
        <w:t xml:space="preserve"> с трансляцией в сети интернет и публикацией видеороликов в свободном доступе.</w:t>
      </w:r>
    </w:p>
    <w:p w:rsidR="00D16665" w:rsidRPr="00D16665" w:rsidRDefault="00D16665" w:rsidP="00D16665">
      <w:pPr>
        <w:pStyle w:val="a5"/>
        <w:numPr>
          <w:ilvl w:val="0"/>
          <w:numId w:val="13"/>
        </w:numPr>
        <w:autoSpaceDE w:val="0"/>
        <w:autoSpaceDN w:val="0"/>
        <w:adjustRightInd w:val="0"/>
        <w:ind w:left="0" w:firstLine="0"/>
        <w:jc w:val="both"/>
        <w:rPr>
          <w:sz w:val="28"/>
          <w:szCs w:val="28"/>
        </w:rPr>
      </w:pPr>
      <w:r w:rsidRPr="00D16665">
        <w:rPr>
          <w:sz w:val="28"/>
          <w:szCs w:val="28"/>
        </w:rPr>
        <w:t>Вся информация о конкурсе, анонсы и новости будут публиковаться в сети Интернет на ресурсах:</w:t>
      </w:r>
    </w:p>
    <w:p w:rsidR="00D16665" w:rsidRPr="00D16665" w:rsidRDefault="00D16665" w:rsidP="00D16665">
      <w:pPr>
        <w:pStyle w:val="a5"/>
        <w:numPr>
          <w:ilvl w:val="0"/>
          <w:numId w:val="14"/>
        </w:numPr>
        <w:autoSpaceDE w:val="0"/>
        <w:autoSpaceDN w:val="0"/>
        <w:adjustRightInd w:val="0"/>
        <w:jc w:val="both"/>
        <w:rPr>
          <w:sz w:val="28"/>
          <w:szCs w:val="28"/>
        </w:rPr>
      </w:pPr>
      <w:proofErr w:type="spellStart"/>
      <w:r w:rsidRPr="00D16665">
        <w:rPr>
          <w:sz w:val="28"/>
          <w:szCs w:val="28"/>
          <w:lang w:val="en-US"/>
        </w:rPr>
        <w:t>izoartlab</w:t>
      </w:r>
      <w:proofErr w:type="spellEnd"/>
      <w:r w:rsidRPr="00D16665">
        <w:rPr>
          <w:sz w:val="28"/>
          <w:szCs w:val="28"/>
        </w:rPr>
        <w:t>.</w:t>
      </w:r>
      <w:proofErr w:type="spellStart"/>
      <w:r w:rsidRPr="00D16665">
        <w:rPr>
          <w:sz w:val="28"/>
          <w:szCs w:val="28"/>
          <w:lang w:val="en-US"/>
        </w:rPr>
        <w:t>ru</w:t>
      </w:r>
      <w:proofErr w:type="spellEnd"/>
      <w:r w:rsidRPr="00D16665">
        <w:rPr>
          <w:sz w:val="28"/>
          <w:szCs w:val="28"/>
        </w:rPr>
        <w:t xml:space="preserve"> – сайт Центра изобразительного искусства «Арт-Лаборатория»;</w:t>
      </w:r>
    </w:p>
    <w:p w:rsidR="00D16665" w:rsidRPr="00D16665" w:rsidRDefault="00D16665" w:rsidP="00D16665">
      <w:pPr>
        <w:pStyle w:val="a5"/>
        <w:numPr>
          <w:ilvl w:val="0"/>
          <w:numId w:val="14"/>
        </w:numPr>
        <w:autoSpaceDE w:val="0"/>
        <w:autoSpaceDN w:val="0"/>
        <w:adjustRightInd w:val="0"/>
        <w:jc w:val="both"/>
        <w:rPr>
          <w:sz w:val="28"/>
          <w:szCs w:val="28"/>
        </w:rPr>
      </w:pPr>
      <w:r w:rsidRPr="00D16665">
        <w:rPr>
          <w:sz w:val="28"/>
          <w:szCs w:val="28"/>
        </w:rPr>
        <w:t>vk.com/</w:t>
      </w:r>
      <w:proofErr w:type="spellStart"/>
      <w:r w:rsidRPr="00D16665">
        <w:rPr>
          <w:sz w:val="28"/>
          <w:szCs w:val="28"/>
        </w:rPr>
        <w:t>izoartlab</w:t>
      </w:r>
      <w:proofErr w:type="spellEnd"/>
      <w:r w:rsidRPr="00D16665">
        <w:rPr>
          <w:sz w:val="28"/>
          <w:szCs w:val="28"/>
        </w:rPr>
        <w:t xml:space="preserve"> – группа </w:t>
      </w:r>
      <w:proofErr w:type="spellStart"/>
      <w:r w:rsidRPr="00D16665">
        <w:rPr>
          <w:sz w:val="28"/>
          <w:szCs w:val="28"/>
        </w:rPr>
        <w:t>ВКонтакте</w:t>
      </w:r>
      <w:proofErr w:type="spellEnd"/>
      <w:r w:rsidRPr="00D16665">
        <w:rPr>
          <w:sz w:val="28"/>
          <w:szCs w:val="28"/>
        </w:rPr>
        <w:t xml:space="preserve"> Центра изобразительного искусства «Арт-Лаборатория</w:t>
      </w:r>
    </w:p>
    <w:p w:rsidR="00D16665" w:rsidRPr="00D16665" w:rsidRDefault="00D16665" w:rsidP="00D16665">
      <w:pPr>
        <w:pStyle w:val="a5"/>
        <w:numPr>
          <w:ilvl w:val="0"/>
          <w:numId w:val="14"/>
        </w:numPr>
        <w:autoSpaceDE w:val="0"/>
        <w:autoSpaceDN w:val="0"/>
        <w:adjustRightInd w:val="0"/>
        <w:jc w:val="both"/>
        <w:rPr>
          <w:sz w:val="28"/>
          <w:szCs w:val="28"/>
        </w:rPr>
      </w:pPr>
      <w:r w:rsidRPr="00D16665">
        <w:rPr>
          <w:sz w:val="28"/>
          <w:szCs w:val="28"/>
        </w:rPr>
        <w:t>vk.com/</w:t>
      </w:r>
      <w:proofErr w:type="spellStart"/>
      <w:r w:rsidRPr="00D16665">
        <w:rPr>
          <w:sz w:val="28"/>
          <w:szCs w:val="28"/>
        </w:rPr>
        <w:t>shkoladpi</w:t>
      </w:r>
      <w:proofErr w:type="spellEnd"/>
      <w:r w:rsidRPr="00D16665">
        <w:rPr>
          <w:sz w:val="28"/>
          <w:szCs w:val="28"/>
        </w:rPr>
        <w:t xml:space="preserve"> – группа </w:t>
      </w:r>
      <w:proofErr w:type="spellStart"/>
      <w:r w:rsidRPr="00D16665">
        <w:rPr>
          <w:sz w:val="28"/>
          <w:szCs w:val="28"/>
        </w:rPr>
        <w:t>ВКонтакте</w:t>
      </w:r>
      <w:proofErr w:type="spellEnd"/>
      <w:r w:rsidRPr="00D16665">
        <w:rPr>
          <w:sz w:val="28"/>
          <w:szCs w:val="28"/>
        </w:rPr>
        <w:t xml:space="preserve"> Детской художественной школы №2 прикладного и декоративного искусства имени В.Д. Поленова</w:t>
      </w:r>
    </w:p>
    <w:p w:rsidR="00D16665" w:rsidRPr="00D16665" w:rsidRDefault="00D16665" w:rsidP="00BB25DE">
      <w:pPr>
        <w:autoSpaceDE w:val="0"/>
        <w:autoSpaceDN w:val="0"/>
        <w:adjustRightInd w:val="0"/>
        <w:jc w:val="both"/>
        <w:rPr>
          <w:sz w:val="28"/>
          <w:szCs w:val="28"/>
        </w:rPr>
      </w:pPr>
    </w:p>
    <w:p w:rsidR="00BB25DE" w:rsidRPr="00BB25DE" w:rsidRDefault="00BB25DE" w:rsidP="00BB25DE">
      <w:pPr>
        <w:pStyle w:val="a5"/>
        <w:ind w:left="284"/>
        <w:jc w:val="both"/>
        <w:rPr>
          <w:sz w:val="28"/>
          <w:szCs w:val="28"/>
        </w:rPr>
      </w:pPr>
    </w:p>
    <w:p w:rsidR="00BB25DE" w:rsidRDefault="00BB25DE" w:rsidP="00BB25DE">
      <w:pPr>
        <w:pStyle w:val="a5"/>
        <w:ind w:left="284"/>
        <w:jc w:val="both"/>
        <w:rPr>
          <w:b/>
          <w:sz w:val="28"/>
          <w:szCs w:val="28"/>
        </w:rPr>
      </w:pPr>
    </w:p>
    <w:p w:rsidR="00824273" w:rsidRPr="00F5735E" w:rsidRDefault="00824273" w:rsidP="00E616B1">
      <w:pPr>
        <w:pStyle w:val="a5"/>
        <w:numPr>
          <w:ilvl w:val="0"/>
          <w:numId w:val="2"/>
        </w:numPr>
        <w:tabs>
          <w:tab w:val="clear" w:pos="720"/>
          <w:tab w:val="num" w:pos="-5245"/>
        </w:tabs>
        <w:ind w:left="284" w:hanging="284"/>
        <w:jc w:val="both"/>
        <w:rPr>
          <w:b/>
          <w:sz w:val="28"/>
          <w:szCs w:val="28"/>
        </w:rPr>
      </w:pPr>
      <w:r w:rsidRPr="00F5735E">
        <w:rPr>
          <w:b/>
          <w:sz w:val="28"/>
          <w:szCs w:val="28"/>
        </w:rPr>
        <w:t>НАГРАЖДЕНИЕ УЧАСТНИКОВ И ПОБЕДИТЕЛЕЙ</w:t>
      </w:r>
    </w:p>
    <w:p w:rsidR="00824273" w:rsidRDefault="00824273" w:rsidP="0090473F">
      <w:pPr>
        <w:pStyle w:val="a5"/>
        <w:numPr>
          <w:ilvl w:val="1"/>
          <w:numId w:val="2"/>
        </w:numPr>
        <w:tabs>
          <w:tab w:val="clear" w:pos="780"/>
          <w:tab w:val="num" w:pos="-5245"/>
          <w:tab w:val="left" w:pos="0"/>
        </w:tabs>
        <w:ind w:left="0" w:firstLine="0"/>
        <w:jc w:val="both"/>
        <w:rPr>
          <w:sz w:val="28"/>
          <w:szCs w:val="28"/>
        </w:rPr>
      </w:pPr>
      <w:r>
        <w:rPr>
          <w:sz w:val="28"/>
          <w:szCs w:val="28"/>
        </w:rPr>
        <w:t xml:space="preserve">Победители конкурса будут награждены дипломами </w:t>
      </w:r>
      <w:r w:rsidR="00EA1877">
        <w:rPr>
          <w:sz w:val="28"/>
          <w:szCs w:val="28"/>
        </w:rPr>
        <w:t>победителей и призеров</w:t>
      </w:r>
      <w:r>
        <w:rPr>
          <w:sz w:val="28"/>
          <w:szCs w:val="28"/>
        </w:rPr>
        <w:t>. Жюри оставляет за собой право определять не все призовые места, учреждать специальные призы</w:t>
      </w:r>
      <w:r w:rsidR="00EE64D8">
        <w:rPr>
          <w:sz w:val="28"/>
          <w:szCs w:val="28"/>
        </w:rPr>
        <w:t>, в том числе Гран-при конкурса.</w:t>
      </w:r>
    </w:p>
    <w:p w:rsidR="00823577" w:rsidRDefault="00823577" w:rsidP="0090473F">
      <w:pPr>
        <w:pStyle w:val="a5"/>
        <w:numPr>
          <w:ilvl w:val="1"/>
          <w:numId w:val="2"/>
        </w:numPr>
        <w:tabs>
          <w:tab w:val="clear" w:pos="780"/>
          <w:tab w:val="num" w:pos="-5245"/>
          <w:tab w:val="left" w:pos="0"/>
        </w:tabs>
        <w:ind w:left="0" w:firstLine="0"/>
        <w:jc w:val="both"/>
        <w:rPr>
          <w:sz w:val="28"/>
          <w:szCs w:val="28"/>
        </w:rPr>
      </w:pPr>
      <w:r>
        <w:rPr>
          <w:sz w:val="28"/>
          <w:szCs w:val="28"/>
        </w:rPr>
        <w:t>Изделия</w:t>
      </w:r>
      <w:r w:rsidR="00824273" w:rsidRPr="00046C98">
        <w:rPr>
          <w:sz w:val="28"/>
          <w:szCs w:val="28"/>
        </w:rPr>
        <w:t>, присланные на очный этап конкурса,</w:t>
      </w:r>
      <w:r>
        <w:rPr>
          <w:sz w:val="28"/>
          <w:szCs w:val="28"/>
        </w:rPr>
        <w:t xml:space="preserve"> </w:t>
      </w:r>
      <w:r w:rsidRPr="00104729">
        <w:rPr>
          <w:sz w:val="28"/>
          <w:szCs w:val="28"/>
          <w:u w:val="single"/>
        </w:rPr>
        <w:t>не возвращаются</w:t>
      </w:r>
      <w:r>
        <w:rPr>
          <w:sz w:val="28"/>
          <w:szCs w:val="28"/>
        </w:rPr>
        <w:t xml:space="preserve">. </w:t>
      </w:r>
      <w:r w:rsidR="00824273" w:rsidRPr="00046C98">
        <w:rPr>
          <w:sz w:val="28"/>
          <w:szCs w:val="28"/>
        </w:rPr>
        <w:t xml:space="preserve"> </w:t>
      </w:r>
      <w:r>
        <w:rPr>
          <w:sz w:val="28"/>
          <w:szCs w:val="28"/>
        </w:rPr>
        <w:t xml:space="preserve">Все работы </w:t>
      </w:r>
      <w:r w:rsidR="00824273" w:rsidRPr="00046C98">
        <w:rPr>
          <w:sz w:val="28"/>
          <w:szCs w:val="28"/>
        </w:rPr>
        <w:t>войдут в</w:t>
      </w:r>
      <w:r w:rsidR="00824273">
        <w:rPr>
          <w:sz w:val="28"/>
          <w:szCs w:val="28"/>
        </w:rPr>
        <w:t xml:space="preserve"> </w:t>
      </w:r>
      <w:r w:rsidR="00F94418">
        <w:rPr>
          <w:sz w:val="28"/>
          <w:szCs w:val="28"/>
        </w:rPr>
        <w:t>фонд Г</w:t>
      </w:r>
      <w:r w:rsidR="00824273" w:rsidRPr="00046C98">
        <w:rPr>
          <w:sz w:val="28"/>
          <w:szCs w:val="28"/>
        </w:rPr>
        <w:t xml:space="preserve">алереи </w:t>
      </w:r>
      <w:r w:rsidR="00F94418">
        <w:rPr>
          <w:sz w:val="28"/>
          <w:szCs w:val="28"/>
        </w:rPr>
        <w:t xml:space="preserve">детского </w:t>
      </w:r>
      <w:r w:rsidR="00824273" w:rsidRPr="00046C98">
        <w:rPr>
          <w:sz w:val="28"/>
          <w:szCs w:val="28"/>
        </w:rPr>
        <w:t>декоративно-прикладного творчества</w:t>
      </w:r>
      <w:r w:rsidR="00F94418">
        <w:rPr>
          <w:sz w:val="28"/>
          <w:szCs w:val="28"/>
        </w:rPr>
        <w:t xml:space="preserve"> (на базе </w:t>
      </w:r>
      <w:r w:rsidR="00797E15">
        <w:rPr>
          <w:sz w:val="28"/>
          <w:szCs w:val="28"/>
        </w:rPr>
        <w:t>Центра изобразительного искусства «Арт-Лаборатоиря»</w:t>
      </w:r>
      <w:r w:rsidR="00F94418">
        <w:rPr>
          <w:sz w:val="28"/>
          <w:szCs w:val="28"/>
        </w:rPr>
        <w:t>)</w:t>
      </w:r>
      <w:r w:rsidR="00824273">
        <w:rPr>
          <w:sz w:val="28"/>
          <w:szCs w:val="28"/>
        </w:rPr>
        <w:t>, у</w:t>
      </w:r>
      <w:r w:rsidR="00824273" w:rsidRPr="00046C98">
        <w:rPr>
          <w:sz w:val="28"/>
          <w:szCs w:val="28"/>
        </w:rPr>
        <w:t xml:space="preserve">частникам будут вручены соответствующие сертификаты. </w:t>
      </w:r>
    </w:p>
    <w:p w:rsidR="00824273" w:rsidRPr="00046C98" w:rsidRDefault="00824273" w:rsidP="0090473F">
      <w:pPr>
        <w:pStyle w:val="a5"/>
        <w:numPr>
          <w:ilvl w:val="1"/>
          <w:numId w:val="2"/>
        </w:numPr>
        <w:tabs>
          <w:tab w:val="clear" w:pos="780"/>
          <w:tab w:val="num" w:pos="-5245"/>
          <w:tab w:val="left" w:pos="0"/>
        </w:tabs>
        <w:ind w:left="0" w:firstLine="0"/>
        <w:jc w:val="both"/>
        <w:rPr>
          <w:sz w:val="28"/>
          <w:szCs w:val="28"/>
        </w:rPr>
      </w:pPr>
      <w:r w:rsidRPr="00046C98">
        <w:rPr>
          <w:sz w:val="28"/>
          <w:szCs w:val="28"/>
        </w:rPr>
        <w:t xml:space="preserve">По итогам конкурса </w:t>
      </w:r>
      <w:r w:rsidR="00823577">
        <w:rPr>
          <w:sz w:val="28"/>
          <w:szCs w:val="28"/>
        </w:rPr>
        <w:t xml:space="preserve">будет </w:t>
      </w:r>
      <w:r w:rsidR="00070669">
        <w:rPr>
          <w:sz w:val="28"/>
          <w:szCs w:val="28"/>
        </w:rPr>
        <w:t>выпущен</w:t>
      </w:r>
      <w:r w:rsidRPr="00046C98">
        <w:rPr>
          <w:sz w:val="28"/>
          <w:szCs w:val="28"/>
        </w:rPr>
        <w:t xml:space="preserve"> каталог работ победителей с</w:t>
      </w:r>
      <w:r w:rsidR="00434CC2">
        <w:rPr>
          <w:sz w:val="28"/>
          <w:szCs w:val="28"/>
        </w:rPr>
        <w:t>о списком всех участников выставки.</w:t>
      </w:r>
      <w:r w:rsidRPr="00046C98">
        <w:rPr>
          <w:sz w:val="28"/>
          <w:szCs w:val="28"/>
        </w:rPr>
        <w:t xml:space="preserve"> </w:t>
      </w:r>
    </w:p>
    <w:p w:rsidR="00824273" w:rsidRDefault="00824273" w:rsidP="00A223A5">
      <w:pPr>
        <w:jc w:val="center"/>
      </w:pPr>
    </w:p>
    <w:p w:rsidR="00A35DC8" w:rsidRDefault="00A35DC8" w:rsidP="0090473F">
      <w:pPr>
        <w:ind w:firstLine="709"/>
      </w:pPr>
    </w:p>
    <w:p w:rsidR="007D49C3" w:rsidRPr="007D49C3" w:rsidRDefault="0090473F" w:rsidP="00EE64D8">
      <w:pPr>
        <w:jc w:val="right"/>
        <w:rPr>
          <w:sz w:val="28"/>
        </w:rPr>
      </w:pPr>
      <w:r>
        <w:rPr>
          <w:sz w:val="28"/>
        </w:rPr>
        <w:t xml:space="preserve">Куратор конкурса: </w:t>
      </w:r>
      <w:r w:rsidR="007D49C3">
        <w:rPr>
          <w:sz w:val="28"/>
        </w:rPr>
        <w:t>Роман Евгеньевич Иванников</w:t>
      </w:r>
    </w:p>
    <w:p w:rsidR="007D49C3" w:rsidRDefault="007D49C3" w:rsidP="00EE64D8">
      <w:pPr>
        <w:jc w:val="right"/>
        <w:rPr>
          <w:sz w:val="28"/>
        </w:rPr>
      </w:pPr>
      <w:r w:rsidRPr="007D49C3">
        <w:rPr>
          <w:sz w:val="28"/>
        </w:rPr>
        <w:t>Тел.: 8-905-047-11-35</w:t>
      </w:r>
    </w:p>
    <w:p w:rsidR="007D49C3" w:rsidRPr="007D49C3" w:rsidRDefault="007D49C3" w:rsidP="00EE64D8">
      <w:pPr>
        <w:jc w:val="right"/>
        <w:rPr>
          <w:sz w:val="28"/>
          <w:lang w:val="en-US"/>
        </w:rPr>
      </w:pPr>
      <w:r>
        <w:rPr>
          <w:sz w:val="28"/>
          <w:lang w:val="en-US"/>
        </w:rPr>
        <w:t xml:space="preserve">e-mail: </w:t>
      </w:r>
      <w:hyperlink r:id="rId9" w:history="1">
        <w:r w:rsidRPr="009A13E9">
          <w:rPr>
            <w:rStyle w:val="a6"/>
            <w:sz w:val="28"/>
            <w:szCs w:val="28"/>
            <w:lang w:val="en-US"/>
          </w:rPr>
          <w:t>konkursdpi</w:t>
        </w:r>
        <w:r w:rsidRPr="00E637DA">
          <w:rPr>
            <w:rStyle w:val="a6"/>
            <w:sz w:val="28"/>
            <w:szCs w:val="28"/>
            <w:lang w:val="en-US"/>
          </w:rPr>
          <w:t>@</w:t>
        </w:r>
        <w:r w:rsidRPr="009A13E9">
          <w:rPr>
            <w:rStyle w:val="a6"/>
            <w:sz w:val="28"/>
            <w:szCs w:val="28"/>
            <w:lang w:val="en-US"/>
          </w:rPr>
          <w:t>yandex</w:t>
        </w:r>
        <w:r w:rsidRPr="00E637DA">
          <w:rPr>
            <w:rStyle w:val="a6"/>
            <w:sz w:val="28"/>
            <w:szCs w:val="28"/>
            <w:lang w:val="en-US"/>
          </w:rPr>
          <w:t>.</w:t>
        </w:r>
        <w:r w:rsidRPr="009A13E9">
          <w:rPr>
            <w:rStyle w:val="a6"/>
            <w:sz w:val="28"/>
            <w:szCs w:val="28"/>
            <w:lang w:val="en-US"/>
          </w:rPr>
          <w:t>ru</w:t>
        </w:r>
      </w:hyperlink>
    </w:p>
    <w:p w:rsidR="00D16665" w:rsidRPr="005251DB" w:rsidRDefault="00D16665">
      <w:pPr>
        <w:rPr>
          <w:i/>
          <w:sz w:val="28"/>
          <w:lang w:val="en-US"/>
        </w:rPr>
      </w:pPr>
      <w:r w:rsidRPr="005251DB">
        <w:rPr>
          <w:i/>
          <w:sz w:val="28"/>
          <w:lang w:val="en-US"/>
        </w:rPr>
        <w:br w:type="page"/>
      </w:r>
    </w:p>
    <w:p w:rsidR="007D49C3" w:rsidRPr="00E637DA" w:rsidRDefault="00E637DA" w:rsidP="00E637DA">
      <w:pPr>
        <w:jc w:val="right"/>
        <w:rPr>
          <w:i/>
          <w:sz w:val="28"/>
          <w:lang w:val="en-US"/>
        </w:rPr>
      </w:pPr>
      <w:r w:rsidRPr="00E637DA">
        <w:rPr>
          <w:i/>
          <w:sz w:val="28"/>
        </w:rPr>
        <w:lastRenderedPageBreak/>
        <w:t>Приложение</w:t>
      </w:r>
      <w:r w:rsidRPr="00E637DA">
        <w:rPr>
          <w:i/>
          <w:sz w:val="28"/>
          <w:lang w:val="en-US"/>
        </w:rPr>
        <w:t xml:space="preserve"> 1.</w:t>
      </w:r>
    </w:p>
    <w:p w:rsidR="00E637DA" w:rsidRDefault="00E637DA" w:rsidP="007D49C3">
      <w:pPr>
        <w:rPr>
          <w:sz w:val="28"/>
          <w:lang w:val="en-US"/>
        </w:rPr>
      </w:pPr>
    </w:p>
    <w:p w:rsidR="00E637DA" w:rsidRDefault="00E637DA" w:rsidP="00E637DA">
      <w:pPr>
        <w:jc w:val="center"/>
        <w:rPr>
          <w:sz w:val="28"/>
        </w:rPr>
      </w:pPr>
      <w:r>
        <w:rPr>
          <w:sz w:val="28"/>
        </w:rPr>
        <w:t>СОГЛАСИЕ</w:t>
      </w:r>
    </w:p>
    <w:p w:rsidR="00E637DA" w:rsidRDefault="00E637DA" w:rsidP="00E637DA">
      <w:pPr>
        <w:jc w:val="center"/>
        <w:rPr>
          <w:sz w:val="28"/>
        </w:rPr>
      </w:pPr>
      <w:r>
        <w:rPr>
          <w:sz w:val="28"/>
        </w:rPr>
        <w:t>НА ОБРАБОТКУ ПЕРСОНАЛЬНЫХ ДАННЫХ</w:t>
      </w:r>
    </w:p>
    <w:p w:rsidR="00E637DA" w:rsidRDefault="00E637DA" w:rsidP="00E637DA">
      <w:pPr>
        <w:jc w:val="center"/>
        <w:rPr>
          <w:sz w:val="28"/>
        </w:rPr>
      </w:pPr>
    </w:p>
    <w:p w:rsidR="00E637DA" w:rsidRDefault="00E637DA" w:rsidP="00E637DA">
      <w:pPr>
        <w:autoSpaceDE w:val="0"/>
        <w:autoSpaceDN w:val="0"/>
        <w:adjustRightInd w:val="0"/>
        <w:ind w:left="-567" w:firstLine="567"/>
        <w:jc w:val="both"/>
        <w:rPr>
          <w:color w:val="000000"/>
        </w:rPr>
      </w:pPr>
      <w:r>
        <w:rPr>
          <w:color w:val="000000"/>
        </w:rPr>
        <w:t>Я, ___________________________________________________________________________,</w:t>
      </w:r>
    </w:p>
    <w:p w:rsidR="00E637DA" w:rsidRDefault="00E637DA" w:rsidP="00E637DA">
      <w:pPr>
        <w:autoSpaceDE w:val="0"/>
        <w:autoSpaceDN w:val="0"/>
        <w:adjustRightInd w:val="0"/>
        <w:ind w:left="-567" w:firstLine="567"/>
        <w:jc w:val="center"/>
        <w:rPr>
          <w:i/>
          <w:color w:val="000000"/>
          <w:vertAlign w:val="superscript"/>
        </w:rPr>
      </w:pPr>
      <w:r>
        <w:rPr>
          <w:color w:val="000000"/>
          <w:vertAlign w:val="superscript"/>
        </w:rPr>
        <w:t>(</w:t>
      </w:r>
      <w:r>
        <w:rPr>
          <w:i/>
          <w:color w:val="000000"/>
          <w:vertAlign w:val="superscript"/>
        </w:rPr>
        <w:t>ФИО)</w:t>
      </w:r>
    </w:p>
    <w:p w:rsidR="00E637DA" w:rsidRDefault="00E637DA" w:rsidP="00E637DA">
      <w:pPr>
        <w:autoSpaceDE w:val="0"/>
        <w:autoSpaceDN w:val="0"/>
        <w:adjustRightInd w:val="0"/>
        <w:ind w:left="-567" w:firstLine="567"/>
        <w:jc w:val="both"/>
        <w:rPr>
          <w:color w:val="000000"/>
        </w:rPr>
      </w:pPr>
      <w:r>
        <w:rPr>
          <w:color w:val="000000"/>
        </w:rPr>
        <w:t>паспорт ___________ выдан ____________________________________________________,</w:t>
      </w:r>
    </w:p>
    <w:p w:rsidR="00E637DA" w:rsidRDefault="00E637DA" w:rsidP="00E637DA">
      <w:pPr>
        <w:autoSpaceDE w:val="0"/>
        <w:autoSpaceDN w:val="0"/>
        <w:adjustRightInd w:val="0"/>
        <w:ind w:left="-567" w:firstLine="567"/>
        <w:jc w:val="both"/>
        <w:rPr>
          <w:i/>
          <w:color w:val="000000"/>
          <w:vertAlign w:val="superscript"/>
        </w:rPr>
      </w:pPr>
      <w:r>
        <w:rPr>
          <w:i/>
          <w:color w:val="000000"/>
          <w:vertAlign w:val="superscript"/>
        </w:rPr>
        <w:t xml:space="preserve">                        (серия, </w:t>
      </w:r>
      <w:proofErr w:type="gramStart"/>
      <w:r>
        <w:rPr>
          <w:i/>
          <w:color w:val="000000"/>
          <w:vertAlign w:val="superscript"/>
        </w:rPr>
        <w:t xml:space="preserve">номер)   </w:t>
      </w:r>
      <w:proofErr w:type="gramEnd"/>
      <w:r>
        <w:rPr>
          <w:i/>
          <w:color w:val="000000"/>
          <w:vertAlign w:val="superscript"/>
        </w:rPr>
        <w:t xml:space="preserve">                                                                     (когда и кем выдан)</w:t>
      </w:r>
    </w:p>
    <w:p w:rsidR="00E637DA" w:rsidRDefault="00E637DA" w:rsidP="00E637DA">
      <w:pPr>
        <w:autoSpaceDE w:val="0"/>
        <w:autoSpaceDN w:val="0"/>
        <w:adjustRightInd w:val="0"/>
        <w:ind w:left="-567" w:firstLine="567"/>
        <w:jc w:val="both"/>
        <w:rPr>
          <w:color w:val="000000"/>
        </w:rPr>
      </w:pPr>
      <w:r>
        <w:rPr>
          <w:color w:val="000000"/>
        </w:rPr>
        <w:t xml:space="preserve">адрес </w:t>
      </w:r>
      <w:proofErr w:type="gramStart"/>
      <w:r>
        <w:rPr>
          <w:color w:val="000000"/>
        </w:rPr>
        <w:t>регистрации:_</w:t>
      </w:r>
      <w:proofErr w:type="gramEnd"/>
      <w:r>
        <w:rPr>
          <w:color w:val="000000"/>
        </w:rPr>
        <w:t>____________________________________________________________,</w:t>
      </w:r>
    </w:p>
    <w:p w:rsidR="00E637DA" w:rsidRDefault="00E637DA" w:rsidP="00E637DA">
      <w:pPr>
        <w:shd w:val="clear" w:color="auto" w:fill="FFFFFF"/>
        <w:ind w:left="-567"/>
        <w:jc w:val="both"/>
      </w:pPr>
      <w:r>
        <w:t xml:space="preserve">даю свое согласие на обработку в </w:t>
      </w:r>
      <w:r>
        <w:rPr>
          <w:b/>
          <w:bCs/>
          <w:i/>
          <w:color w:val="000000"/>
        </w:rPr>
        <w:t xml:space="preserve">АНО «Центр изобразительного искусства «Арт-Лаборатория» </w:t>
      </w:r>
      <w:r>
        <w:t xml:space="preserve">моих персональных данных и персональных данных моего ребенка </w:t>
      </w:r>
      <w:r>
        <w:br/>
      </w:r>
    </w:p>
    <w:p w:rsidR="00E637DA" w:rsidRDefault="00E637DA" w:rsidP="00E637DA">
      <w:pPr>
        <w:shd w:val="clear" w:color="auto" w:fill="FFFFFF"/>
        <w:ind w:left="-567"/>
        <w:jc w:val="both"/>
      </w:pPr>
      <w:r>
        <w:t xml:space="preserve">__________________________________________________________________________________,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p>
    <w:p w:rsidR="00E637DA" w:rsidRDefault="00E637DA" w:rsidP="00E637DA">
      <w:pPr>
        <w:ind w:left="-567" w:firstLine="567"/>
        <w:jc w:val="both"/>
      </w:pPr>
      <w:r>
        <w:t xml:space="preserve">Я даю согласие на использование персональных данных </w:t>
      </w:r>
      <w:r w:rsidR="00997FF9">
        <w:t>исключительно в целях участия (в том числе заочно) в</w:t>
      </w:r>
      <w:r>
        <w:t xml:space="preserve"> мероприятиях Всероссийского конкурса декоративно-прикладного творчества детей «Традиции и современность»</w:t>
      </w:r>
      <w:r>
        <w:rPr>
          <w:color w:val="000000"/>
        </w:rPr>
        <w:t xml:space="preserve">, а также на хранение </w:t>
      </w:r>
      <w:r w:rsidR="00790FB1">
        <w:rPr>
          <w:color w:val="000000"/>
        </w:rPr>
        <w:t xml:space="preserve">этих </w:t>
      </w:r>
      <w:r>
        <w:rPr>
          <w:color w:val="000000"/>
        </w:rPr>
        <w:t>данных на электронных носителях.</w:t>
      </w:r>
    </w:p>
    <w:p w:rsidR="00E637DA" w:rsidRDefault="00E637DA" w:rsidP="00E637DA">
      <w:pPr>
        <w:shd w:val="clear" w:color="auto" w:fill="FFFFFF"/>
        <w:ind w:left="-567" w:firstLine="567"/>
        <w:jc w:val="both"/>
        <w:rPr>
          <w:color w:val="000000"/>
        </w:rPr>
      </w:pPr>
      <w:r>
        <w:rPr>
          <w:color w:val="000000"/>
        </w:rPr>
        <w:t>Настоящее согласие предоставляется мной на осуществление действий в отношении персональных данных</w:t>
      </w:r>
      <w:r w:rsidR="00790FB1">
        <w:rPr>
          <w:color w:val="000000"/>
        </w:rPr>
        <w:t xml:space="preserve"> моего ребенка</w:t>
      </w:r>
      <w:r>
        <w:rPr>
          <w:color w:val="000000"/>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637DA" w:rsidRDefault="00E637DA" w:rsidP="00E637DA">
      <w:pPr>
        <w:shd w:val="clear" w:color="auto" w:fill="FFFFFF"/>
        <w:ind w:left="-567" w:firstLine="567"/>
        <w:jc w:val="both"/>
        <w:rPr>
          <w:color w:val="000000"/>
        </w:rPr>
      </w:pPr>
      <w:r>
        <w:rPr>
          <w:color w:val="000000"/>
        </w:rPr>
        <w:t xml:space="preserve">Я проинформирован, что </w:t>
      </w:r>
      <w:r w:rsidR="00790FB1">
        <w:rPr>
          <w:b/>
          <w:bCs/>
          <w:i/>
          <w:color w:val="000000"/>
        </w:rPr>
        <w:t>АНО «Центр изобразительного искусства «Арт-Лаборатория»</w:t>
      </w:r>
      <w:r>
        <w:rPr>
          <w:color w:val="000000"/>
        </w:rPr>
        <w:t xml:space="preserve"> гарантирует обработку </w:t>
      </w:r>
      <w:r w:rsidR="00790FB1">
        <w:rPr>
          <w:color w:val="000000"/>
        </w:rPr>
        <w:t xml:space="preserve">моих </w:t>
      </w:r>
      <w:r>
        <w:rPr>
          <w:color w:val="000000"/>
        </w:rPr>
        <w:t xml:space="preserve">персональных данных </w:t>
      </w:r>
      <w:r w:rsidR="00790FB1">
        <w:rPr>
          <w:color w:val="000000"/>
        </w:rPr>
        <w:t xml:space="preserve">и персональных данных моего ребенка </w:t>
      </w:r>
      <w:r>
        <w:rPr>
          <w:color w:val="000000"/>
        </w:rPr>
        <w:t>в соответствии с действующим законодательством Российской Федерации как неавтоматизированным, так и автоматизированным способами.</w:t>
      </w:r>
    </w:p>
    <w:p w:rsidR="00E637DA" w:rsidRDefault="00E637DA" w:rsidP="00E637DA">
      <w:pPr>
        <w:shd w:val="clear" w:color="auto" w:fill="FFFFFF"/>
        <w:ind w:left="-567" w:firstLine="567"/>
        <w:jc w:val="both"/>
        <w:rPr>
          <w:color w:val="000000"/>
        </w:rPr>
      </w:pPr>
      <w:r>
        <w:rPr>
          <w:color w:val="000000"/>
        </w:rPr>
        <w:t>Данное согласие действует до достижения целей обработки персональных данных или в течение срока хранения информации.</w:t>
      </w:r>
    </w:p>
    <w:p w:rsidR="00E637DA" w:rsidRDefault="00E637DA" w:rsidP="00E637DA">
      <w:pPr>
        <w:shd w:val="clear" w:color="auto" w:fill="FFFFFF"/>
        <w:ind w:left="-567" w:firstLine="567"/>
        <w:jc w:val="both"/>
        <w:rPr>
          <w:color w:val="000000"/>
        </w:rPr>
      </w:pPr>
      <w:r>
        <w:rPr>
          <w:color w:val="000000"/>
        </w:rPr>
        <w:t xml:space="preserve">Данное согласие может быть отозвано в любой момент по моему письменному заявлению.  </w:t>
      </w:r>
    </w:p>
    <w:p w:rsidR="00E637DA" w:rsidRDefault="00E637DA" w:rsidP="00E637DA">
      <w:pPr>
        <w:shd w:val="clear" w:color="auto" w:fill="FFFFFF"/>
        <w:ind w:left="-567" w:firstLine="567"/>
        <w:jc w:val="both"/>
        <w:rPr>
          <w:color w:val="000000"/>
        </w:rPr>
      </w:pPr>
      <w:r>
        <w:rPr>
          <w:color w:val="000000"/>
        </w:rPr>
        <w:t>Я подтверждаю, что, давая такое согласие, я действую по собственной воле и в своих интересах.</w:t>
      </w:r>
    </w:p>
    <w:p w:rsidR="00E637DA" w:rsidRDefault="00E637DA" w:rsidP="00E637DA">
      <w:pPr>
        <w:shd w:val="clear" w:color="auto" w:fill="FFFFFF"/>
        <w:ind w:left="-567" w:firstLine="567"/>
        <w:jc w:val="both"/>
        <w:rPr>
          <w:color w:val="000000"/>
        </w:rPr>
      </w:pPr>
    </w:p>
    <w:p w:rsidR="00997FF9" w:rsidRDefault="00997FF9" w:rsidP="00E637DA">
      <w:pPr>
        <w:shd w:val="clear" w:color="auto" w:fill="FFFFFF"/>
        <w:ind w:left="-567" w:firstLine="567"/>
        <w:jc w:val="both"/>
        <w:rPr>
          <w:color w:val="000000"/>
        </w:rPr>
      </w:pPr>
    </w:p>
    <w:p w:rsidR="00E637DA" w:rsidRDefault="00790FB1" w:rsidP="00E637DA">
      <w:pPr>
        <w:shd w:val="clear" w:color="auto" w:fill="FFFFFF"/>
        <w:ind w:left="-567"/>
        <w:jc w:val="both"/>
        <w:rPr>
          <w:color w:val="000000"/>
        </w:rPr>
      </w:pPr>
      <w:r>
        <w:rPr>
          <w:color w:val="000000"/>
        </w:rPr>
        <w:t> "____" ___________ 20__</w:t>
      </w:r>
      <w:r w:rsidR="00E637DA">
        <w:rPr>
          <w:color w:val="000000"/>
        </w:rPr>
        <w:t> г.                                                     _______________ /________________</w:t>
      </w:r>
    </w:p>
    <w:p w:rsidR="00E637DA" w:rsidRDefault="00E637DA" w:rsidP="00E637DA">
      <w:pPr>
        <w:shd w:val="clear" w:color="auto" w:fill="FFFFFF"/>
        <w:ind w:left="-567" w:firstLine="567"/>
        <w:jc w:val="both"/>
        <w:rPr>
          <w:rFonts w:ascii="Verdana" w:hAnsi="Verdana"/>
          <w:color w:val="000000"/>
          <w:sz w:val="26"/>
          <w:szCs w:val="26"/>
        </w:rPr>
      </w:pPr>
      <w:r>
        <w:rPr>
          <w:bCs/>
          <w:i/>
          <w:color w:val="000000"/>
          <w:sz w:val="16"/>
          <w:szCs w:val="16"/>
        </w:rPr>
        <w:t xml:space="preserve">                                                                                                                                                                       Подпись                         Расшифровка </w:t>
      </w:r>
    </w:p>
    <w:p w:rsidR="00E637DA" w:rsidRPr="00E637DA" w:rsidRDefault="00E637DA" w:rsidP="00E637DA">
      <w:pPr>
        <w:rPr>
          <w:sz w:val="28"/>
        </w:rPr>
      </w:pPr>
    </w:p>
    <w:sectPr w:rsidR="00E637DA" w:rsidRPr="00E637DA" w:rsidSect="008A2757">
      <w:headerReference w:type="default" r:id="rId10"/>
      <w:footerReference w:type="even" r:id="rId11"/>
      <w:footerReference w:type="default" r:id="rId12"/>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ADB" w:rsidRDefault="008D4ADB" w:rsidP="00EE64D8">
      <w:r>
        <w:separator/>
      </w:r>
    </w:p>
  </w:endnote>
  <w:endnote w:type="continuationSeparator" w:id="0">
    <w:p w:rsidR="008D4ADB" w:rsidRDefault="008D4ADB" w:rsidP="00EE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D8" w:rsidRDefault="00EE64D8" w:rsidP="00EE64D8">
    <w:pPr>
      <w:pStyle w:val="a9"/>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77" w:rsidRDefault="00EA1877">
    <w:pPr>
      <w:pStyle w:val="a9"/>
    </w:pPr>
    <w:r>
      <w:t>Р.Е. Иванников</w:t>
    </w:r>
  </w:p>
  <w:p w:rsidR="00EA1877" w:rsidRDefault="00EA1877">
    <w:pPr>
      <w:pStyle w:val="a9"/>
    </w:pPr>
    <w:r>
      <w:t>89050471135</w:t>
    </w:r>
  </w:p>
  <w:p w:rsidR="00EA1877" w:rsidRDefault="00EA187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ADB" w:rsidRDefault="008D4ADB" w:rsidP="00EE64D8">
      <w:r>
        <w:separator/>
      </w:r>
    </w:p>
  </w:footnote>
  <w:footnote w:type="continuationSeparator" w:id="0">
    <w:p w:rsidR="008D4ADB" w:rsidRDefault="008D4ADB" w:rsidP="00EE64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D8" w:rsidRDefault="00EE64D8" w:rsidP="00EE64D8">
    <w:pPr>
      <w:pStyle w:val="a7"/>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4A4"/>
    <w:multiLevelType w:val="hybridMultilevel"/>
    <w:tmpl w:val="6EEE3BA0"/>
    <w:lvl w:ilvl="0" w:tplc="0CE298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13C6887"/>
    <w:multiLevelType w:val="hybridMultilevel"/>
    <w:tmpl w:val="9C38BE96"/>
    <w:lvl w:ilvl="0" w:tplc="0CE298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9131CBF"/>
    <w:multiLevelType w:val="multilevel"/>
    <w:tmpl w:val="6BF0756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2E9C46C2"/>
    <w:multiLevelType w:val="hybridMultilevel"/>
    <w:tmpl w:val="A09643FA"/>
    <w:lvl w:ilvl="0" w:tplc="0CE298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7DA5FAB"/>
    <w:multiLevelType w:val="hybridMultilevel"/>
    <w:tmpl w:val="CD801FA0"/>
    <w:lvl w:ilvl="0" w:tplc="0CE298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C2D5CD8"/>
    <w:multiLevelType w:val="hybridMultilevel"/>
    <w:tmpl w:val="0C6AA3C2"/>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ECE1496"/>
    <w:multiLevelType w:val="hybridMultilevel"/>
    <w:tmpl w:val="B36CDF9A"/>
    <w:lvl w:ilvl="0" w:tplc="7CFAE12A">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7" w15:restartNumberingAfterBreak="0">
    <w:nsid w:val="5457578E"/>
    <w:multiLevelType w:val="hybridMultilevel"/>
    <w:tmpl w:val="D0DE9300"/>
    <w:lvl w:ilvl="0" w:tplc="0CE298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4CB244A"/>
    <w:multiLevelType w:val="hybridMultilevel"/>
    <w:tmpl w:val="A238DF0A"/>
    <w:lvl w:ilvl="0" w:tplc="20D4E00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E7669B"/>
    <w:multiLevelType w:val="hybridMultilevel"/>
    <w:tmpl w:val="4F666DEC"/>
    <w:lvl w:ilvl="0" w:tplc="0CE298A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15:restartNumberingAfterBreak="0">
    <w:nsid w:val="5FCF509B"/>
    <w:multiLevelType w:val="multilevel"/>
    <w:tmpl w:val="EC3EA93C"/>
    <w:lvl w:ilvl="0">
      <w:start w:val="1"/>
      <w:numFmt w:val="decimal"/>
      <w:lvlText w:val="3.%1"/>
      <w:lvlJc w:val="left"/>
      <w:pPr>
        <w:tabs>
          <w:tab w:val="num" w:pos="720"/>
        </w:tabs>
        <w:ind w:left="720" w:hanging="360"/>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64A66E8F"/>
    <w:multiLevelType w:val="hybridMultilevel"/>
    <w:tmpl w:val="525E4D0C"/>
    <w:lvl w:ilvl="0" w:tplc="0CE298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650943A4"/>
    <w:multiLevelType w:val="hybridMultilevel"/>
    <w:tmpl w:val="3A06722E"/>
    <w:lvl w:ilvl="0" w:tplc="845C5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11"/>
  </w:num>
  <w:num w:numId="6">
    <w:abstractNumId w:val="7"/>
  </w:num>
  <w:num w:numId="7">
    <w:abstractNumId w:val="3"/>
  </w:num>
  <w:num w:numId="8">
    <w:abstractNumId w:val="4"/>
  </w:num>
  <w:num w:numId="9">
    <w:abstractNumId w:val="9"/>
  </w:num>
  <w:num w:numId="10">
    <w:abstractNumId w:val="10"/>
  </w:num>
  <w:num w:numId="11">
    <w:abstractNumId w:val="6"/>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F1"/>
    <w:rsid w:val="00070669"/>
    <w:rsid w:val="000B5459"/>
    <w:rsid w:val="00103AB5"/>
    <w:rsid w:val="00104729"/>
    <w:rsid w:val="0012034B"/>
    <w:rsid w:val="00133E64"/>
    <w:rsid w:val="00153AC2"/>
    <w:rsid w:val="00191042"/>
    <w:rsid w:val="001A02D2"/>
    <w:rsid w:val="001D2085"/>
    <w:rsid w:val="00264CEA"/>
    <w:rsid w:val="00284550"/>
    <w:rsid w:val="002C5206"/>
    <w:rsid w:val="002F4C8E"/>
    <w:rsid w:val="00334A7F"/>
    <w:rsid w:val="00353D84"/>
    <w:rsid w:val="0037453A"/>
    <w:rsid w:val="003816E5"/>
    <w:rsid w:val="003B438C"/>
    <w:rsid w:val="00434CC2"/>
    <w:rsid w:val="004413A8"/>
    <w:rsid w:val="00454C4E"/>
    <w:rsid w:val="0048308E"/>
    <w:rsid w:val="004A5180"/>
    <w:rsid w:val="004C39E9"/>
    <w:rsid w:val="005251DB"/>
    <w:rsid w:val="005E369D"/>
    <w:rsid w:val="005F4EB5"/>
    <w:rsid w:val="0062055F"/>
    <w:rsid w:val="00632D50"/>
    <w:rsid w:val="0063764B"/>
    <w:rsid w:val="00641FE9"/>
    <w:rsid w:val="00655D32"/>
    <w:rsid w:val="006B2528"/>
    <w:rsid w:val="00702B79"/>
    <w:rsid w:val="007446DA"/>
    <w:rsid w:val="00790FB1"/>
    <w:rsid w:val="00792856"/>
    <w:rsid w:val="00797E15"/>
    <w:rsid w:val="007C3263"/>
    <w:rsid w:val="007D49C3"/>
    <w:rsid w:val="00810AD2"/>
    <w:rsid w:val="00823577"/>
    <w:rsid w:val="00824273"/>
    <w:rsid w:val="0085187B"/>
    <w:rsid w:val="00854EE3"/>
    <w:rsid w:val="008A15F8"/>
    <w:rsid w:val="008A2757"/>
    <w:rsid w:val="008A4F7F"/>
    <w:rsid w:val="008A7BE4"/>
    <w:rsid w:val="008D4ADB"/>
    <w:rsid w:val="00902B79"/>
    <w:rsid w:val="0090473F"/>
    <w:rsid w:val="009348E4"/>
    <w:rsid w:val="00937DBE"/>
    <w:rsid w:val="00976EE5"/>
    <w:rsid w:val="00997FF9"/>
    <w:rsid w:val="00A223A5"/>
    <w:rsid w:val="00A35DC8"/>
    <w:rsid w:val="00A550BD"/>
    <w:rsid w:val="00AC31B7"/>
    <w:rsid w:val="00B301CF"/>
    <w:rsid w:val="00B318F7"/>
    <w:rsid w:val="00B5130F"/>
    <w:rsid w:val="00B7458F"/>
    <w:rsid w:val="00B950F1"/>
    <w:rsid w:val="00BA545D"/>
    <w:rsid w:val="00BB25DE"/>
    <w:rsid w:val="00BC2954"/>
    <w:rsid w:val="00CB0EFC"/>
    <w:rsid w:val="00CE0289"/>
    <w:rsid w:val="00D11809"/>
    <w:rsid w:val="00D16665"/>
    <w:rsid w:val="00D67B5E"/>
    <w:rsid w:val="00D81C45"/>
    <w:rsid w:val="00DB5720"/>
    <w:rsid w:val="00DF52AF"/>
    <w:rsid w:val="00E16827"/>
    <w:rsid w:val="00E616B1"/>
    <w:rsid w:val="00E637DA"/>
    <w:rsid w:val="00EA1877"/>
    <w:rsid w:val="00EE64D8"/>
    <w:rsid w:val="00F66AAF"/>
    <w:rsid w:val="00F94418"/>
    <w:rsid w:val="00FF6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9C91B3"/>
  <w15:docId w15:val="{0263092A-208F-4C65-9F8B-ADF96532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1B7"/>
    <w:rPr>
      <w:sz w:val="24"/>
      <w:szCs w:val="24"/>
    </w:rPr>
  </w:style>
  <w:style w:type="paragraph" w:styleId="1">
    <w:name w:val="heading 1"/>
    <w:basedOn w:val="a"/>
    <w:next w:val="a"/>
    <w:link w:val="10"/>
    <w:uiPriority w:val="9"/>
    <w:qFormat/>
    <w:rsid w:val="00A223A5"/>
    <w:pPr>
      <w:keepNext/>
      <w:keepLines/>
      <w:spacing w:before="480"/>
      <w:outlineLvl w:val="0"/>
    </w:pPr>
    <w:rPr>
      <w:rFonts w:ascii="Cambria" w:hAnsi="Cambria"/>
      <w:b/>
      <w:bCs/>
      <w:color w:val="365F91"/>
      <w:sz w:val="28"/>
      <w:szCs w:val="28"/>
      <w:lang w:eastAsia="ja-JP"/>
    </w:rPr>
  </w:style>
  <w:style w:type="paragraph" w:styleId="2">
    <w:name w:val="heading 2"/>
    <w:basedOn w:val="a"/>
    <w:next w:val="a"/>
    <w:link w:val="20"/>
    <w:semiHidden/>
    <w:unhideWhenUsed/>
    <w:qFormat/>
    <w:rsid w:val="00A223A5"/>
    <w:pPr>
      <w:keepNext/>
      <w:spacing w:before="240" w:after="60"/>
      <w:outlineLvl w:val="1"/>
    </w:pPr>
    <w:rPr>
      <w:rFonts w:ascii="Arial" w:eastAsia="MS Mincho" w:hAnsi="Arial" w:cs="Arial"/>
      <w:b/>
      <w:bCs/>
      <w:i/>
      <w:iCs/>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223A5"/>
    <w:pPr>
      <w:spacing w:before="100" w:beforeAutospacing="1" w:after="100" w:afterAutospacing="1"/>
    </w:pPr>
    <w:rPr>
      <w:rFonts w:eastAsia="MS Mincho"/>
      <w:lang w:eastAsia="ja-JP" w:bidi="sa-IN"/>
    </w:rPr>
  </w:style>
  <w:style w:type="character" w:customStyle="1" w:styleId="10">
    <w:name w:val="Заголовок 1 Знак"/>
    <w:link w:val="1"/>
    <w:uiPriority w:val="9"/>
    <w:rsid w:val="00A223A5"/>
    <w:rPr>
      <w:rFonts w:ascii="Cambria" w:hAnsi="Cambria"/>
      <w:b/>
      <w:bCs/>
      <w:color w:val="365F91"/>
      <w:sz w:val="28"/>
      <w:szCs w:val="28"/>
      <w:lang w:eastAsia="ja-JP"/>
    </w:rPr>
  </w:style>
  <w:style w:type="character" w:customStyle="1" w:styleId="20">
    <w:name w:val="Заголовок 2 Знак"/>
    <w:link w:val="2"/>
    <w:semiHidden/>
    <w:rsid w:val="00A223A5"/>
    <w:rPr>
      <w:rFonts w:ascii="Arial" w:eastAsia="MS Mincho" w:hAnsi="Arial" w:cs="Arial"/>
      <w:b/>
      <w:bCs/>
      <w:i/>
      <w:iCs/>
      <w:sz w:val="28"/>
      <w:szCs w:val="28"/>
      <w:lang w:eastAsia="ja-JP"/>
    </w:rPr>
  </w:style>
  <w:style w:type="table" w:styleId="a4">
    <w:name w:val="Table Grid"/>
    <w:basedOn w:val="a1"/>
    <w:uiPriority w:val="59"/>
    <w:rsid w:val="00A35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24273"/>
    <w:pPr>
      <w:ind w:left="720"/>
      <w:contextualSpacing/>
    </w:pPr>
  </w:style>
  <w:style w:type="character" w:styleId="a6">
    <w:name w:val="Hyperlink"/>
    <w:uiPriority w:val="99"/>
    <w:unhideWhenUsed/>
    <w:rsid w:val="00824273"/>
    <w:rPr>
      <w:color w:val="0000FF"/>
      <w:u w:val="single"/>
    </w:rPr>
  </w:style>
  <w:style w:type="paragraph" w:styleId="a7">
    <w:name w:val="header"/>
    <w:basedOn w:val="a"/>
    <w:link w:val="a8"/>
    <w:uiPriority w:val="99"/>
    <w:unhideWhenUsed/>
    <w:rsid w:val="00EE64D8"/>
    <w:pPr>
      <w:tabs>
        <w:tab w:val="center" w:pos="4677"/>
        <w:tab w:val="right" w:pos="9355"/>
      </w:tabs>
    </w:pPr>
  </w:style>
  <w:style w:type="character" w:customStyle="1" w:styleId="a8">
    <w:name w:val="Верхний колонтитул Знак"/>
    <w:basedOn w:val="a0"/>
    <w:link w:val="a7"/>
    <w:uiPriority w:val="99"/>
    <w:rsid w:val="00EE64D8"/>
    <w:rPr>
      <w:sz w:val="24"/>
      <w:szCs w:val="24"/>
    </w:rPr>
  </w:style>
  <w:style w:type="paragraph" w:styleId="a9">
    <w:name w:val="footer"/>
    <w:basedOn w:val="a"/>
    <w:link w:val="aa"/>
    <w:uiPriority w:val="99"/>
    <w:unhideWhenUsed/>
    <w:rsid w:val="00EE64D8"/>
    <w:pPr>
      <w:tabs>
        <w:tab w:val="center" w:pos="4677"/>
        <w:tab w:val="right" w:pos="9355"/>
      </w:tabs>
    </w:pPr>
  </w:style>
  <w:style w:type="character" w:customStyle="1" w:styleId="aa">
    <w:name w:val="Нижний колонтитул Знак"/>
    <w:basedOn w:val="a0"/>
    <w:link w:val="a9"/>
    <w:uiPriority w:val="99"/>
    <w:rsid w:val="00EE64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41762">
      <w:bodyDiv w:val="1"/>
      <w:marLeft w:val="0"/>
      <w:marRight w:val="0"/>
      <w:marTop w:val="0"/>
      <w:marBottom w:val="0"/>
      <w:divBdr>
        <w:top w:val="none" w:sz="0" w:space="0" w:color="auto"/>
        <w:left w:val="none" w:sz="0" w:space="0" w:color="auto"/>
        <w:bottom w:val="none" w:sz="0" w:space="0" w:color="auto"/>
        <w:right w:val="none" w:sz="0" w:space="0" w:color="auto"/>
      </w:divBdr>
    </w:div>
    <w:div w:id="723678886">
      <w:bodyDiv w:val="1"/>
      <w:marLeft w:val="0"/>
      <w:marRight w:val="0"/>
      <w:marTop w:val="0"/>
      <w:marBottom w:val="0"/>
      <w:divBdr>
        <w:top w:val="none" w:sz="0" w:space="0" w:color="auto"/>
        <w:left w:val="none" w:sz="0" w:space="0" w:color="auto"/>
        <w:bottom w:val="none" w:sz="0" w:space="0" w:color="auto"/>
        <w:right w:val="none" w:sz="0" w:space="0" w:color="auto"/>
      </w:divBdr>
    </w:div>
    <w:div w:id="976685472">
      <w:bodyDiv w:val="1"/>
      <w:marLeft w:val="0"/>
      <w:marRight w:val="0"/>
      <w:marTop w:val="0"/>
      <w:marBottom w:val="0"/>
      <w:divBdr>
        <w:top w:val="none" w:sz="0" w:space="0" w:color="auto"/>
        <w:left w:val="none" w:sz="0" w:space="0" w:color="auto"/>
        <w:bottom w:val="none" w:sz="0" w:space="0" w:color="auto"/>
        <w:right w:val="none" w:sz="0" w:space="0" w:color="auto"/>
      </w:divBdr>
    </w:div>
    <w:div w:id="1181434278">
      <w:bodyDiv w:val="1"/>
      <w:marLeft w:val="0"/>
      <w:marRight w:val="0"/>
      <w:marTop w:val="0"/>
      <w:marBottom w:val="0"/>
      <w:divBdr>
        <w:top w:val="none" w:sz="0" w:space="0" w:color="auto"/>
        <w:left w:val="none" w:sz="0" w:space="0" w:color="auto"/>
        <w:bottom w:val="none" w:sz="0" w:space="0" w:color="auto"/>
        <w:right w:val="none" w:sz="0" w:space="0" w:color="auto"/>
      </w:divBdr>
    </w:div>
    <w:div w:id="136598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dpi@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kursdpi@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C6891-BB3B-47A9-9386-DD5EC920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1400</Words>
  <Characters>7981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образовательное учреждение дополнительного образования детей</vt:lpstr>
    </vt:vector>
  </TitlesOfParts>
  <Company>HP</Company>
  <LinksUpToDate>false</LinksUpToDate>
  <CharactersWithSpaces>9363</CharactersWithSpaces>
  <SharedDoc>false</SharedDoc>
  <HLinks>
    <vt:vector size="6" baseType="variant">
      <vt:variant>
        <vt:i4>3342349</vt:i4>
      </vt:variant>
      <vt:variant>
        <vt:i4>0</vt:i4>
      </vt:variant>
      <vt:variant>
        <vt:i4>0</vt:i4>
      </vt:variant>
      <vt:variant>
        <vt:i4>5</vt:i4>
      </vt:variant>
      <vt:variant>
        <vt:lpwstr>mailto:souzhptmb@yandex.ru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 дополнительного образования детей</dc:title>
  <dc:creator>Алла Витальевна</dc:creator>
  <cp:lastModifiedBy>invisible-pc</cp:lastModifiedBy>
  <cp:revision>11</cp:revision>
  <cp:lastPrinted>2015-04-10T09:25:00Z</cp:lastPrinted>
  <dcterms:created xsi:type="dcterms:W3CDTF">2019-03-25T10:01:00Z</dcterms:created>
  <dcterms:modified xsi:type="dcterms:W3CDTF">2019-08-21T09:46:00Z</dcterms:modified>
</cp:coreProperties>
</file>